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8E6" w:rsidRPr="003128E6" w:rsidRDefault="003128E6" w:rsidP="003128E6">
      <w:pPr>
        <w:autoSpaceDE w:val="0"/>
        <w:autoSpaceDN w:val="0"/>
        <w:spacing w:after="0" w:line="240" w:lineRule="auto"/>
        <w:ind w:left="7371"/>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13389</wp:posOffset>
                </wp:positionH>
                <wp:positionV relativeFrom="paragraph">
                  <wp:posOffset>-5876</wp:posOffset>
                </wp:positionV>
                <wp:extent cx="2767965" cy="1899634"/>
                <wp:effectExtent l="0" t="0" r="0" b="571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965" cy="1899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8E6" w:rsidRPr="003128E6" w:rsidRDefault="003128E6" w:rsidP="003128E6">
                            <w:pPr>
                              <w:autoSpaceDE w:val="0"/>
                              <w:autoSpaceDN w:val="0"/>
                              <w:spacing w:after="0" w:line="240" w:lineRule="auto"/>
                              <w:rPr>
                                <w:rFonts w:ascii="Times New Roman" w:eastAsia="Times New Roman" w:hAnsi="Times New Roman" w:cs="Times New Roman"/>
                                <w:b/>
                                <w:sz w:val="24"/>
                                <w:szCs w:val="24"/>
                                <w:lang w:eastAsia="ru-RU"/>
                              </w:rPr>
                            </w:pPr>
                            <w:r w:rsidRPr="003128E6">
                              <w:rPr>
                                <w:rFonts w:ascii="Times New Roman" w:eastAsia="Times New Roman" w:hAnsi="Times New Roman" w:cs="Times New Roman"/>
                                <w:b/>
                                <w:sz w:val="24"/>
                                <w:szCs w:val="24"/>
                                <w:lang w:eastAsia="ru-RU"/>
                              </w:rPr>
                              <w:t xml:space="preserve">РАССМОТРЕНО </w:t>
                            </w:r>
                          </w:p>
                          <w:p w:rsidR="003128E6" w:rsidRPr="003128E6" w:rsidRDefault="003128E6" w:rsidP="003128E6">
                            <w:pPr>
                              <w:autoSpaceDE w:val="0"/>
                              <w:autoSpaceDN w:val="0"/>
                              <w:spacing w:after="0" w:line="240" w:lineRule="auto"/>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 xml:space="preserve">на заседании </w:t>
                            </w:r>
                            <w:proofErr w:type="gramStart"/>
                            <w:r w:rsidRPr="003128E6">
                              <w:rPr>
                                <w:rFonts w:ascii="Times New Roman" w:eastAsia="Times New Roman" w:hAnsi="Times New Roman" w:cs="Times New Roman"/>
                                <w:sz w:val="24"/>
                                <w:szCs w:val="24"/>
                                <w:lang w:eastAsia="ru-RU"/>
                              </w:rPr>
                              <w:t>педагогического</w:t>
                            </w:r>
                            <w:proofErr w:type="gramEnd"/>
                            <w:r w:rsidRPr="003128E6">
                              <w:rPr>
                                <w:rFonts w:ascii="Times New Roman" w:eastAsia="Times New Roman" w:hAnsi="Times New Roman" w:cs="Times New Roman"/>
                                <w:sz w:val="24"/>
                                <w:szCs w:val="24"/>
                                <w:lang w:eastAsia="ru-RU"/>
                              </w:rPr>
                              <w:t xml:space="preserve"> </w:t>
                            </w:r>
                          </w:p>
                          <w:p w:rsidR="003128E6" w:rsidRPr="003128E6" w:rsidRDefault="003128E6" w:rsidP="003128E6">
                            <w:pPr>
                              <w:autoSpaceDE w:val="0"/>
                              <w:autoSpaceDN w:val="0"/>
                              <w:spacing w:after="0" w:line="240" w:lineRule="auto"/>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совета МБУ ДО ЦДТ</w:t>
                            </w:r>
                          </w:p>
                          <w:p w:rsidR="003128E6" w:rsidRPr="003128E6" w:rsidRDefault="003128E6" w:rsidP="003128E6">
                            <w:pPr>
                              <w:autoSpaceDE w:val="0"/>
                              <w:autoSpaceDN w:val="0"/>
                              <w:spacing w:after="0" w:line="240" w:lineRule="auto"/>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протокол № 2 от 24.09.2019 года</w:t>
                            </w:r>
                          </w:p>
                          <w:p w:rsidR="003128E6" w:rsidRPr="003128E6" w:rsidRDefault="003128E6" w:rsidP="003128E6">
                            <w:pPr>
                              <w:autoSpaceDE w:val="0"/>
                              <w:autoSpaceDN w:val="0"/>
                              <w:spacing w:after="0" w:line="240" w:lineRule="auto"/>
                              <w:rPr>
                                <w:rFonts w:ascii="Times New Roman" w:eastAsia="Times New Roman" w:hAnsi="Times New Roman" w:cs="Times New Roman"/>
                                <w:color w:val="FF0000"/>
                                <w:sz w:val="24"/>
                                <w:szCs w:val="24"/>
                                <w:lang w:eastAsia="ru-RU"/>
                              </w:rPr>
                            </w:pPr>
                          </w:p>
                          <w:p w:rsidR="003128E6" w:rsidRPr="003128E6" w:rsidRDefault="003128E6" w:rsidP="003128E6">
                            <w:pPr>
                              <w:autoSpaceDE w:val="0"/>
                              <w:autoSpaceDN w:val="0"/>
                              <w:spacing w:after="0" w:line="240" w:lineRule="auto"/>
                              <w:rPr>
                                <w:rFonts w:ascii="Times New Roman" w:eastAsia="Times New Roman" w:hAnsi="Times New Roman" w:cs="Times New Roman"/>
                                <w:b/>
                                <w:sz w:val="24"/>
                                <w:szCs w:val="24"/>
                                <w:lang w:eastAsia="ru-RU"/>
                              </w:rPr>
                            </w:pPr>
                            <w:r w:rsidRPr="003128E6">
                              <w:rPr>
                                <w:rFonts w:ascii="Times New Roman" w:eastAsia="Times New Roman" w:hAnsi="Times New Roman" w:cs="Times New Roman"/>
                                <w:b/>
                                <w:sz w:val="24"/>
                                <w:szCs w:val="24"/>
                                <w:lang w:eastAsia="ru-RU"/>
                              </w:rPr>
                              <w:t xml:space="preserve">РАССМОТРЕНО </w:t>
                            </w:r>
                          </w:p>
                          <w:p w:rsidR="003128E6" w:rsidRPr="003128E6" w:rsidRDefault="003128E6" w:rsidP="003128E6">
                            <w:pPr>
                              <w:autoSpaceDE w:val="0"/>
                              <w:autoSpaceDN w:val="0"/>
                              <w:spacing w:after="0" w:line="240" w:lineRule="auto"/>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 xml:space="preserve">на заседании </w:t>
                            </w:r>
                            <w:proofErr w:type="gramStart"/>
                            <w:r w:rsidRPr="003128E6">
                              <w:rPr>
                                <w:rFonts w:ascii="Times New Roman" w:eastAsia="Times New Roman" w:hAnsi="Times New Roman" w:cs="Times New Roman"/>
                                <w:sz w:val="24"/>
                                <w:szCs w:val="24"/>
                                <w:lang w:eastAsia="ru-RU"/>
                              </w:rPr>
                              <w:t>Родительского</w:t>
                            </w:r>
                            <w:proofErr w:type="gramEnd"/>
                          </w:p>
                          <w:p w:rsidR="003128E6" w:rsidRPr="003128E6" w:rsidRDefault="003128E6" w:rsidP="003128E6">
                            <w:pPr>
                              <w:autoSpaceDE w:val="0"/>
                              <w:autoSpaceDN w:val="0"/>
                              <w:spacing w:after="0" w:line="240" w:lineRule="auto"/>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совета МБУ ДО ЦДТ</w:t>
                            </w:r>
                          </w:p>
                          <w:p w:rsidR="003128E6" w:rsidRPr="003128E6" w:rsidRDefault="003128E6" w:rsidP="003128E6">
                            <w:pPr>
                              <w:autoSpaceDE w:val="0"/>
                              <w:autoSpaceDN w:val="0"/>
                              <w:spacing w:after="0" w:line="240" w:lineRule="auto"/>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протокол № 2  от 24.09.2019 года</w:t>
                            </w:r>
                          </w:p>
                          <w:p w:rsidR="003128E6" w:rsidRDefault="003128E6" w:rsidP="003128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05pt;margin-top:-.45pt;width:217.95pt;height:1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" filled="f" stroked="f">
                <v:textbox>
                  <w:txbxContent>
                    <w:p w:rsidR="003128E6" w:rsidRPr="003128E6" w:rsidRDefault="003128E6" w:rsidP="003128E6">
                      <w:pPr>
                        <w:autoSpaceDE w:val="0"/>
                        <w:autoSpaceDN w:val="0"/>
                        <w:spacing w:after="0" w:line="240" w:lineRule="auto"/>
                        <w:rPr>
                          <w:rFonts w:ascii="Times New Roman" w:eastAsia="Times New Roman" w:hAnsi="Times New Roman" w:cs="Times New Roman"/>
                          <w:b/>
                          <w:sz w:val="24"/>
                          <w:szCs w:val="24"/>
                          <w:lang w:eastAsia="ru-RU"/>
                        </w:rPr>
                      </w:pPr>
                      <w:r w:rsidRPr="003128E6">
                        <w:rPr>
                          <w:rFonts w:ascii="Times New Roman" w:eastAsia="Times New Roman" w:hAnsi="Times New Roman" w:cs="Times New Roman"/>
                          <w:b/>
                          <w:sz w:val="24"/>
                          <w:szCs w:val="24"/>
                          <w:lang w:eastAsia="ru-RU"/>
                        </w:rPr>
                        <w:t xml:space="preserve">РАССМОТРЕНО </w:t>
                      </w:r>
                    </w:p>
                    <w:p w:rsidR="003128E6" w:rsidRPr="003128E6" w:rsidRDefault="003128E6" w:rsidP="003128E6">
                      <w:pPr>
                        <w:autoSpaceDE w:val="0"/>
                        <w:autoSpaceDN w:val="0"/>
                        <w:spacing w:after="0" w:line="240" w:lineRule="auto"/>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 xml:space="preserve">на заседании </w:t>
                      </w:r>
                      <w:proofErr w:type="gramStart"/>
                      <w:r w:rsidRPr="003128E6">
                        <w:rPr>
                          <w:rFonts w:ascii="Times New Roman" w:eastAsia="Times New Roman" w:hAnsi="Times New Roman" w:cs="Times New Roman"/>
                          <w:sz w:val="24"/>
                          <w:szCs w:val="24"/>
                          <w:lang w:eastAsia="ru-RU"/>
                        </w:rPr>
                        <w:t>педагогического</w:t>
                      </w:r>
                      <w:proofErr w:type="gramEnd"/>
                      <w:r w:rsidRPr="003128E6">
                        <w:rPr>
                          <w:rFonts w:ascii="Times New Roman" w:eastAsia="Times New Roman" w:hAnsi="Times New Roman" w:cs="Times New Roman"/>
                          <w:sz w:val="24"/>
                          <w:szCs w:val="24"/>
                          <w:lang w:eastAsia="ru-RU"/>
                        </w:rPr>
                        <w:t xml:space="preserve"> </w:t>
                      </w:r>
                    </w:p>
                    <w:p w:rsidR="003128E6" w:rsidRPr="003128E6" w:rsidRDefault="003128E6" w:rsidP="003128E6">
                      <w:pPr>
                        <w:autoSpaceDE w:val="0"/>
                        <w:autoSpaceDN w:val="0"/>
                        <w:spacing w:after="0" w:line="240" w:lineRule="auto"/>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совета МБУ ДО ЦДТ</w:t>
                      </w:r>
                    </w:p>
                    <w:p w:rsidR="003128E6" w:rsidRPr="003128E6" w:rsidRDefault="003128E6" w:rsidP="003128E6">
                      <w:pPr>
                        <w:autoSpaceDE w:val="0"/>
                        <w:autoSpaceDN w:val="0"/>
                        <w:spacing w:after="0" w:line="240" w:lineRule="auto"/>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протокол № 2 от 24.09.2019 года</w:t>
                      </w:r>
                    </w:p>
                    <w:p w:rsidR="003128E6" w:rsidRPr="003128E6" w:rsidRDefault="003128E6" w:rsidP="003128E6">
                      <w:pPr>
                        <w:autoSpaceDE w:val="0"/>
                        <w:autoSpaceDN w:val="0"/>
                        <w:spacing w:after="0" w:line="240" w:lineRule="auto"/>
                        <w:rPr>
                          <w:rFonts w:ascii="Times New Roman" w:eastAsia="Times New Roman" w:hAnsi="Times New Roman" w:cs="Times New Roman"/>
                          <w:color w:val="FF0000"/>
                          <w:sz w:val="24"/>
                          <w:szCs w:val="24"/>
                          <w:lang w:eastAsia="ru-RU"/>
                        </w:rPr>
                      </w:pPr>
                    </w:p>
                    <w:p w:rsidR="003128E6" w:rsidRPr="003128E6" w:rsidRDefault="003128E6" w:rsidP="003128E6">
                      <w:pPr>
                        <w:autoSpaceDE w:val="0"/>
                        <w:autoSpaceDN w:val="0"/>
                        <w:spacing w:after="0" w:line="240" w:lineRule="auto"/>
                        <w:rPr>
                          <w:rFonts w:ascii="Times New Roman" w:eastAsia="Times New Roman" w:hAnsi="Times New Roman" w:cs="Times New Roman"/>
                          <w:b/>
                          <w:sz w:val="24"/>
                          <w:szCs w:val="24"/>
                          <w:lang w:eastAsia="ru-RU"/>
                        </w:rPr>
                      </w:pPr>
                      <w:r w:rsidRPr="003128E6">
                        <w:rPr>
                          <w:rFonts w:ascii="Times New Roman" w:eastAsia="Times New Roman" w:hAnsi="Times New Roman" w:cs="Times New Roman"/>
                          <w:b/>
                          <w:sz w:val="24"/>
                          <w:szCs w:val="24"/>
                          <w:lang w:eastAsia="ru-RU"/>
                        </w:rPr>
                        <w:t xml:space="preserve">РАССМОТРЕНО </w:t>
                      </w:r>
                    </w:p>
                    <w:p w:rsidR="003128E6" w:rsidRPr="003128E6" w:rsidRDefault="003128E6" w:rsidP="003128E6">
                      <w:pPr>
                        <w:autoSpaceDE w:val="0"/>
                        <w:autoSpaceDN w:val="0"/>
                        <w:spacing w:after="0" w:line="240" w:lineRule="auto"/>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 xml:space="preserve">на заседании </w:t>
                      </w:r>
                      <w:proofErr w:type="gramStart"/>
                      <w:r w:rsidRPr="003128E6">
                        <w:rPr>
                          <w:rFonts w:ascii="Times New Roman" w:eastAsia="Times New Roman" w:hAnsi="Times New Roman" w:cs="Times New Roman"/>
                          <w:sz w:val="24"/>
                          <w:szCs w:val="24"/>
                          <w:lang w:eastAsia="ru-RU"/>
                        </w:rPr>
                        <w:t>Родительского</w:t>
                      </w:r>
                      <w:proofErr w:type="gramEnd"/>
                    </w:p>
                    <w:p w:rsidR="003128E6" w:rsidRPr="003128E6" w:rsidRDefault="003128E6" w:rsidP="003128E6">
                      <w:pPr>
                        <w:autoSpaceDE w:val="0"/>
                        <w:autoSpaceDN w:val="0"/>
                        <w:spacing w:after="0" w:line="240" w:lineRule="auto"/>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совета МБУ ДО ЦДТ</w:t>
                      </w:r>
                    </w:p>
                    <w:p w:rsidR="003128E6" w:rsidRPr="003128E6" w:rsidRDefault="003128E6" w:rsidP="003128E6">
                      <w:pPr>
                        <w:autoSpaceDE w:val="0"/>
                        <w:autoSpaceDN w:val="0"/>
                        <w:spacing w:after="0" w:line="240" w:lineRule="auto"/>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протокол № 2  от 24.09.2019 года</w:t>
                      </w:r>
                    </w:p>
                    <w:p w:rsidR="003128E6" w:rsidRDefault="003128E6" w:rsidP="003128E6"/>
                  </w:txbxContent>
                </v:textbox>
              </v:shape>
            </w:pict>
          </mc:Fallback>
        </mc:AlternateContent>
      </w:r>
      <w:r w:rsidRPr="003128E6">
        <w:rPr>
          <w:rFonts w:ascii="Times New Roman" w:eastAsia="Times New Roman" w:hAnsi="Times New Roman" w:cs="Times New Roman"/>
          <w:b/>
          <w:sz w:val="24"/>
          <w:szCs w:val="24"/>
          <w:lang w:eastAsia="ru-RU"/>
        </w:rPr>
        <w:t xml:space="preserve">УТВЕРЖДЕНО </w:t>
      </w:r>
    </w:p>
    <w:p w:rsidR="003128E6" w:rsidRPr="003128E6" w:rsidRDefault="003128E6" w:rsidP="003128E6">
      <w:pPr>
        <w:autoSpaceDE w:val="0"/>
        <w:autoSpaceDN w:val="0"/>
        <w:spacing w:after="0" w:line="240" w:lineRule="auto"/>
        <w:ind w:left="7371"/>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 xml:space="preserve">приказом МБУ ДО ЦДТ от </w:t>
      </w:r>
      <w:r>
        <w:rPr>
          <w:rFonts w:ascii="Times New Roman" w:eastAsia="Times New Roman" w:hAnsi="Times New Roman" w:cs="Times New Roman"/>
          <w:sz w:val="24"/>
          <w:szCs w:val="24"/>
          <w:lang w:eastAsia="ru-RU"/>
        </w:rPr>
        <w:t>27</w:t>
      </w:r>
      <w:r w:rsidRPr="003128E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09.20</w:t>
      </w:r>
      <w:r w:rsidRPr="003128E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9</w:t>
      </w:r>
      <w:r w:rsidRPr="003128E6">
        <w:rPr>
          <w:rFonts w:ascii="Times New Roman" w:eastAsia="Times New Roman" w:hAnsi="Times New Roman" w:cs="Times New Roman"/>
          <w:sz w:val="24"/>
          <w:szCs w:val="24"/>
          <w:lang w:eastAsia="ru-RU"/>
        </w:rPr>
        <w:t xml:space="preserve"> г. № </w:t>
      </w:r>
      <w:r>
        <w:rPr>
          <w:rFonts w:ascii="Times New Roman" w:eastAsia="Times New Roman" w:hAnsi="Times New Roman" w:cs="Times New Roman"/>
          <w:sz w:val="24"/>
          <w:szCs w:val="24"/>
          <w:lang w:eastAsia="ru-RU"/>
        </w:rPr>
        <w:t>35/1-</w:t>
      </w:r>
      <w:r w:rsidRPr="003128E6">
        <w:rPr>
          <w:rFonts w:ascii="Times New Roman" w:eastAsia="Times New Roman" w:hAnsi="Times New Roman" w:cs="Times New Roman"/>
          <w:sz w:val="24"/>
          <w:szCs w:val="24"/>
          <w:lang w:eastAsia="ru-RU"/>
        </w:rPr>
        <w:t>Д</w:t>
      </w:r>
    </w:p>
    <w:p w:rsidR="003128E6" w:rsidRPr="003128E6" w:rsidRDefault="003128E6" w:rsidP="003128E6">
      <w:pPr>
        <w:autoSpaceDE w:val="0"/>
        <w:autoSpaceDN w:val="0"/>
        <w:spacing w:after="0" w:line="240" w:lineRule="auto"/>
        <w:jc w:val="center"/>
        <w:rPr>
          <w:rFonts w:ascii="Times New Roman" w:eastAsia="Times New Roman" w:hAnsi="Times New Roman" w:cs="Times New Roman"/>
          <w:b/>
          <w:sz w:val="24"/>
          <w:szCs w:val="24"/>
          <w:lang w:eastAsia="ru-RU"/>
        </w:rPr>
      </w:pPr>
    </w:p>
    <w:p w:rsidR="003128E6" w:rsidRPr="003128E6" w:rsidRDefault="003128E6" w:rsidP="003128E6">
      <w:pPr>
        <w:keepNext/>
        <w:autoSpaceDE w:val="0"/>
        <w:autoSpaceDN w:val="0"/>
        <w:spacing w:after="0" w:line="240" w:lineRule="auto"/>
        <w:jc w:val="center"/>
        <w:outlineLvl w:val="1"/>
        <w:rPr>
          <w:rFonts w:ascii="Times New Roman" w:eastAsia="Times New Roman" w:hAnsi="Times New Roman" w:cs="Times New Roman"/>
          <w:b/>
          <w:bCs/>
          <w:iCs/>
          <w:sz w:val="24"/>
          <w:szCs w:val="24"/>
          <w:lang w:eastAsia="ru-RU"/>
        </w:rPr>
      </w:pPr>
    </w:p>
    <w:p w:rsidR="003128E6" w:rsidRPr="003128E6" w:rsidRDefault="003128E6" w:rsidP="003128E6">
      <w:pPr>
        <w:keepNext/>
        <w:autoSpaceDE w:val="0"/>
        <w:autoSpaceDN w:val="0"/>
        <w:spacing w:after="0" w:line="240" w:lineRule="auto"/>
        <w:jc w:val="center"/>
        <w:outlineLvl w:val="1"/>
        <w:rPr>
          <w:rFonts w:ascii="Times New Roman" w:eastAsia="Times New Roman" w:hAnsi="Times New Roman" w:cs="Times New Roman"/>
          <w:b/>
          <w:bCs/>
          <w:iCs/>
          <w:sz w:val="24"/>
          <w:szCs w:val="24"/>
          <w:lang w:eastAsia="ru-RU"/>
        </w:rPr>
      </w:pPr>
    </w:p>
    <w:p w:rsidR="003128E6" w:rsidRDefault="003128E6" w:rsidP="003128E6">
      <w:pPr>
        <w:keepNext/>
        <w:autoSpaceDE w:val="0"/>
        <w:autoSpaceDN w:val="0"/>
        <w:spacing w:after="0" w:line="240" w:lineRule="auto"/>
        <w:jc w:val="center"/>
        <w:outlineLvl w:val="1"/>
        <w:rPr>
          <w:rFonts w:ascii="Times New Roman" w:eastAsia="Times New Roman" w:hAnsi="Times New Roman" w:cs="Times New Roman"/>
          <w:b/>
          <w:bCs/>
          <w:iCs/>
          <w:sz w:val="24"/>
          <w:szCs w:val="24"/>
          <w:lang w:eastAsia="ru-RU"/>
        </w:rPr>
      </w:pPr>
    </w:p>
    <w:p w:rsidR="003128E6" w:rsidRDefault="003128E6" w:rsidP="003128E6">
      <w:pPr>
        <w:keepNext/>
        <w:autoSpaceDE w:val="0"/>
        <w:autoSpaceDN w:val="0"/>
        <w:spacing w:after="0" w:line="240" w:lineRule="auto"/>
        <w:jc w:val="center"/>
        <w:outlineLvl w:val="1"/>
        <w:rPr>
          <w:rFonts w:ascii="Times New Roman" w:eastAsia="Times New Roman" w:hAnsi="Times New Roman" w:cs="Times New Roman"/>
          <w:b/>
          <w:bCs/>
          <w:iCs/>
          <w:sz w:val="24"/>
          <w:szCs w:val="24"/>
          <w:lang w:eastAsia="ru-RU"/>
        </w:rPr>
      </w:pPr>
    </w:p>
    <w:p w:rsidR="003128E6" w:rsidRDefault="003128E6" w:rsidP="003128E6">
      <w:pPr>
        <w:keepNext/>
        <w:autoSpaceDE w:val="0"/>
        <w:autoSpaceDN w:val="0"/>
        <w:spacing w:after="0" w:line="240" w:lineRule="auto"/>
        <w:jc w:val="center"/>
        <w:outlineLvl w:val="1"/>
        <w:rPr>
          <w:rFonts w:ascii="Times New Roman" w:eastAsia="Times New Roman" w:hAnsi="Times New Roman" w:cs="Times New Roman"/>
          <w:b/>
          <w:bCs/>
          <w:iCs/>
          <w:sz w:val="24"/>
          <w:szCs w:val="24"/>
          <w:lang w:eastAsia="ru-RU"/>
        </w:rPr>
      </w:pPr>
    </w:p>
    <w:p w:rsidR="003128E6" w:rsidRDefault="003128E6" w:rsidP="003128E6">
      <w:pPr>
        <w:keepNext/>
        <w:autoSpaceDE w:val="0"/>
        <w:autoSpaceDN w:val="0"/>
        <w:spacing w:after="0" w:line="240" w:lineRule="auto"/>
        <w:jc w:val="center"/>
        <w:outlineLvl w:val="1"/>
        <w:rPr>
          <w:rFonts w:ascii="Times New Roman" w:eastAsia="Times New Roman" w:hAnsi="Times New Roman" w:cs="Times New Roman"/>
          <w:b/>
          <w:bCs/>
          <w:iCs/>
          <w:sz w:val="24"/>
          <w:szCs w:val="24"/>
          <w:lang w:eastAsia="ru-RU"/>
        </w:rPr>
      </w:pPr>
    </w:p>
    <w:p w:rsidR="003128E6" w:rsidRPr="003128E6" w:rsidRDefault="003128E6" w:rsidP="003128E6">
      <w:pPr>
        <w:keepNext/>
        <w:autoSpaceDE w:val="0"/>
        <w:autoSpaceDN w:val="0"/>
        <w:spacing w:after="0" w:line="240" w:lineRule="auto"/>
        <w:outlineLvl w:val="1"/>
        <w:rPr>
          <w:rFonts w:ascii="Times New Roman" w:eastAsia="Times New Roman" w:hAnsi="Times New Roman" w:cs="Times New Roman"/>
          <w:b/>
          <w:bCs/>
          <w:iCs/>
          <w:sz w:val="24"/>
          <w:szCs w:val="24"/>
          <w:lang w:eastAsia="ru-RU"/>
        </w:rPr>
      </w:pPr>
    </w:p>
    <w:p w:rsidR="003128E6" w:rsidRPr="003128E6" w:rsidRDefault="003128E6" w:rsidP="003128E6">
      <w:pPr>
        <w:keepNext/>
        <w:autoSpaceDE w:val="0"/>
        <w:autoSpaceDN w:val="0"/>
        <w:spacing w:after="0" w:line="240" w:lineRule="auto"/>
        <w:jc w:val="center"/>
        <w:outlineLvl w:val="1"/>
        <w:rPr>
          <w:rFonts w:ascii="Times New Roman" w:eastAsia="Times New Roman" w:hAnsi="Times New Roman" w:cs="Times New Roman"/>
          <w:b/>
          <w:bCs/>
          <w:iCs/>
          <w:sz w:val="24"/>
          <w:szCs w:val="24"/>
          <w:lang w:eastAsia="ru-RU"/>
        </w:rPr>
      </w:pPr>
      <w:r w:rsidRPr="003128E6">
        <w:rPr>
          <w:rFonts w:ascii="Times New Roman" w:eastAsia="Times New Roman" w:hAnsi="Times New Roman" w:cs="Times New Roman"/>
          <w:b/>
          <w:bCs/>
          <w:iCs/>
          <w:sz w:val="24"/>
          <w:szCs w:val="24"/>
          <w:lang w:eastAsia="ru-RU"/>
        </w:rPr>
        <w:t>ПОЛОЖЕНИЕ</w:t>
      </w:r>
    </w:p>
    <w:p w:rsidR="003128E6" w:rsidRPr="003128E6" w:rsidRDefault="003128E6" w:rsidP="003128E6">
      <w:pPr>
        <w:autoSpaceDE w:val="0"/>
        <w:autoSpaceDN w:val="0"/>
        <w:spacing w:after="0" w:line="240" w:lineRule="auto"/>
        <w:jc w:val="center"/>
        <w:rPr>
          <w:rFonts w:ascii="Times New Roman" w:eastAsia="Times New Roman" w:hAnsi="Times New Roman" w:cs="Times New Roman"/>
          <w:b/>
          <w:sz w:val="24"/>
          <w:szCs w:val="24"/>
          <w:lang w:eastAsia="ru-RU"/>
        </w:rPr>
      </w:pPr>
      <w:r w:rsidRPr="003128E6">
        <w:rPr>
          <w:rFonts w:ascii="Times New Roman" w:eastAsia="Times New Roman" w:hAnsi="Times New Roman" w:cs="Times New Roman"/>
          <w:b/>
          <w:sz w:val="24"/>
          <w:szCs w:val="24"/>
          <w:lang w:eastAsia="ru-RU"/>
        </w:rPr>
        <w:t>о порядке оказания платных образовательных услуг</w:t>
      </w:r>
    </w:p>
    <w:p w:rsidR="003128E6" w:rsidRPr="003128E6" w:rsidRDefault="003128E6" w:rsidP="003128E6">
      <w:pPr>
        <w:autoSpaceDE w:val="0"/>
        <w:autoSpaceDN w:val="0"/>
        <w:spacing w:after="0" w:line="240" w:lineRule="auto"/>
        <w:jc w:val="center"/>
        <w:rPr>
          <w:rFonts w:ascii="Times New Roman" w:eastAsia="Times New Roman" w:hAnsi="Times New Roman" w:cs="Times New Roman"/>
          <w:sz w:val="24"/>
          <w:szCs w:val="24"/>
          <w:lang w:eastAsia="ru-RU"/>
        </w:rPr>
      </w:pPr>
      <w:r w:rsidRPr="003128E6">
        <w:rPr>
          <w:rFonts w:ascii="Times New Roman" w:eastAsia="Times New Roman" w:hAnsi="Times New Roman" w:cs="Times New Roman"/>
          <w:b/>
          <w:sz w:val="24"/>
          <w:szCs w:val="24"/>
          <w:lang w:eastAsia="ru-RU"/>
        </w:rPr>
        <w:t xml:space="preserve">в муниципальном бюджетном учреждении дополнительного образования </w:t>
      </w:r>
      <w:proofErr w:type="spellStart"/>
      <w:r w:rsidRPr="003128E6">
        <w:rPr>
          <w:rFonts w:ascii="Times New Roman" w:eastAsia="Times New Roman" w:hAnsi="Times New Roman" w:cs="Times New Roman"/>
          <w:b/>
          <w:sz w:val="24"/>
          <w:szCs w:val="24"/>
          <w:lang w:eastAsia="ru-RU"/>
        </w:rPr>
        <w:t>Кадуйского</w:t>
      </w:r>
      <w:proofErr w:type="spellEnd"/>
      <w:r w:rsidRPr="003128E6">
        <w:rPr>
          <w:rFonts w:ascii="Times New Roman" w:eastAsia="Times New Roman" w:hAnsi="Times New Roman" w:cs="Times New Roman"/>
          <w:b/>
          <w:sz w:val="24"/>
          <w:szCs w:val="24"/>
          <w:lang w:eastAsia="ru-RU"/>
        </w:rPr>
        <w:t xml:space="preserve"> муниципального района «Центр детского творчества» (МБУ ДО ЦДТ)</w:t>
      </w:r>
    </w:p>
    <w:p w:rsidR="003128E6" w:rsidRPr="003128E6" w:rsidRDefault="003128E6" w:rsidP="003128E6">
      <w:pPr>
        <w:autoSpaceDE w:val="0"/>
        <w:autoSpaceDN w:val="0"/>
        <w:spacing w:after="0" w:line="240" w:lineRule="auto"/>
        <w:jc w:val="both"/>
        <w:rPr>
          <w:rFonts w:ascii="Times New Roman" w:eastAsia="Times New Roman" w:hAnsi="Times New Roman" w:cs="Times New Roman"/>
          <w:sz w:val="10"/>
          <w:szCs w:val="24"/>
          <w:lang w:eastAsia="ru-RU"/>
        </w:rPr>
      </w:pPr>
    </w:p>
    <w:p w:rsidR="003128E6" w:rsidRDefault="003128E6" w:rsidP="003128E6">
      <w:pPr>
        <w:numPr>
          <w:ilvl w:val="0"/>
          <w:numId w:val="1"/>
        </w:numPr>
        <w:tabs>
          <w:tab w:val="num" w:pos="426"/>
          <w:tab w:val="num" w:pos="709"/>
        </w:tabs>
        <w:autoSpaceDE w:val="0"/>
        <w:autoSpaceDN w:val="0"/>
        <w:spacing w:after="0" w:line="240" w:lineRule="auto"/>
        <w:ind w:hanging="1069"/>
        <w:jc w:val="center"/>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b/>
          <w:sz w:val="24"/>
          <w:szCs w:val="24"/>
          <w:u w:val="single"/>
          <w:lang w:eastAsia="ru-RU"/>
        </w:rPr>
        <w:t>Общие положения.</w:t>
      </w:r>
    </w:p>
    <w:p w:rsidR="003128E6" w:rsidRPr="003128E6" w:rsidRDefault="003128E6" w:rsidP="003128E6">
      <w:pPr>
        <w:tabs>
          <w:tab w:val="num" w:pos="709"/>
        </w:tabs>
        <w:autoSpaceDE w:val="0"/>
        <w:autoSpaceDN w:val="0"/>
        <w:spacing w:after="0" w:line="240" w:lineRule="auto"/>
        <w:ind w:left="1211"/>
        <w:rPr>
          <w:rFonts w:ascii="Times New Roman" w:eastAsia="Times New Roman" w:hAnsi="Times New Roman" w:cs="Times New Roman"/>
          <w:b/>
          <w:sz w:val="24"/>
          <w:szCs w:val="24"/>
          <w:u w:val="single"/>
          <w:lang w:eastAsia="ru-RU"/>
        </w:rPr>
      </w:pP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 xml:space="preserve">Настоящее «Положение о порядке оказания платных образовательных услуг в муниципальном бюджетном учреждении дополнительного образования </w:t>
      </w:r>
      <w:proofErr w:type="spellStart"/>
      <w:r w:rsidRPr="003128E6">
        <w:rPr>
          <w:rFonts w:ascii="Times New Roman" w:eastAsia="Times New Roman" w:hAnsi="Times New Roman" w:cs="Times New Roman"/>
          <w:sz w:val="24"/>
          <w:szCs w:val="24"/>
          <w:lang w:eastAsia="ru-RU"/>
        </w:rPr>
        <w:t>Кадуйского</w:t>
      </w:r>
      <w:proofErr w:type="spellEnd"/>
      <w:r w:rsidRPr="003128E6">
        <w:rPr>
          <w:rFonts w:ascii="Times New Roman" w:eastAsia="Times New Roman" w:hAnsi="Times New Roman" w:cs="Times New Roman"/>
          <w:sz w:val="24"/>
          <w:szCs w:val="24"/>
          <w:lang w:eastAsia="ru-RU"/>
        </w:rPr>
        <w:t xml:space="preserve"> муниципального района «Центр детского творчества» (МБУ ДО ЦДТ)» (далее – Положение, Учреждение, МБУ ДО ЦДТ) разработано в соответствии </w:t>
      </w:r>
      <w:r w:rsidRPr="003128E6">
        <w:rPr>
          <w:rFonts w:ascii="Times New Roman" w:eastAsia="Times New Roman" w:hAnsi="Times New Roman" w:cs="Times New Roman"/>
          <w:color w:val="000000"/>
          <w:sz w:val="24"/>
          <w:szCs w:val="24"/>
          <w:lang w:eastAsia="ru-RU"/>
        </w:rPr>
        <w:t>со следующими нормативными правовыми актами:</w:t>
      </w:r>
    </w:p>
    <w:p w:rsidR="003128E6" w:rsidRPr="003128E6" w:rsidRDefault="003128E6" w:rsidP="003128E6">
      <w:pPr>
        <w:numPr>
          <w:ilvl w:val="0"/>
          <w:numId w:val="3"/>
        </w:num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Гражданский кодекс Российской Федерации (главы 4,22,25-29,39,54,59);</w:t>
      </w:r>
    </w:p>
    <w:p w:rsidR="003128E6" w:rsidRPr="003128E6" w:rsidRDefault="003128E6" w:rsidP="003128E6">
      <w:pPr>
        <w:numPr>
          <w:ilvl w:val="0"/>
          <w:numId w:val="3"/>
        </w:num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Бюджетный Кодекс Российской Федерации;</w:t>
      </w:r>
    </w:p>
    <w:p w:rsidR="003128E6" w:rsidRPr="003128E6" w:rsidRDefault="003128E6" w:rsidP="003128E6">
      <w:pPr>
        <w:numPr>
          <w:ilvl w:val="0"/>
          <w:numId w:val="3"/>
        </w:num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Закон Российской Федерации от 07.02.1992 г. № 2300-1 «О защите прав потребителей» (с дополнениями и изменениями);</w:t>
      </w:r>
    </w:p>
    <w:p w:rsidR="003128E6" w:rsidRPr="003128E6" w:rsidRDefault="003128E6" w:rsidP="003128E6">
      <w:pPr>
        <w:numPr>
          <w:ilvl w:val="0"/>
          <w:numId w:val="3"/>
        </w:num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Федеральный Закон от 29.12.2012 г. № 273-ФЗ «Об образовании в Российской Федерации» (с дополнениями и изменениями);</w:t>
      </w:r>
    </w:p>
    <w:p w:rsidR="003128E6" w:rsidRPr="003128E6" w:rsidRDefault="003128E6" w:rsidP="003128E6">
      <w:pPr>
        <w:numPr>
          <w:ilvl w:val="0"/>
          <w:numId w:val="3"/>
        </w:num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 xml:space="preserve">Федеральный Закон </w:t>
      </w:r>
      <w:r w:rsidRPr="003128E6">
        <w:rPr>
          <w:rFonts w:ascii="Times New Roman" w:eastAsia="Times New Roman" w:hAnsi="Times New Roman" w:cs="Times New Roman"/>
          <w:bCs/>
          <w:kern w:val="36"/>
          <w:sz w:val="24"/>
          <w:szCs w:val="24"/>
          <w:lang w:eastAsia="ru-RU"/>
        </w:rPr>
        <w:t>от 06.12.2011 № 402-ФЗ</w:t>
      </w:r>
      <w:proofErr w:type="gramStart"/>
      <w:r w:rsidRPr="003128E6">
        <w:rPr>
          <w:rFonts w:ascii="Times New Roman" w:eastAsia="Times New Roman" w:hAnsi="Times New Roman" w:cs="Times New Roman"/>
          <w:color w:val="000000"/>
          <w:sz w:val="24"/>
          <w:szCs w:val="24"/>
          <w:lang w:eastAsia="ru-RU"/>
        </w:rPr>
        <w:t>«О</w:t>
      </w:r>
      <w:proofErr w:type="gramEnd"/>
      <w:r w:rsidRPr="003128E6">
        <w:rPr>
          <w:rFonts w:ascii="Times New Roman" w:eastAsia="Times New Roman" w:hAnsi="Times New Roman" w:cs="Times New Roman"/>
          <w:color w:val="000000"/>
          <w:sz w:val="24"/>
          <w:szCs w:val="24"/>
          <w:lang w:eastAsia="ru-RU"/>
        </w:rPr>
        <w:t xml:space="preserve"> бухгалтерском учете»;</w:t>
      </w:r>
    </w:p>
    <w:p w:rsidR="003128E6" w:rsidRDefault="003128E6" w:rsidP="003128E6">
      <w:pPr>
        <w:numPr>
          <w:ilvl w:val="0"/>
          <w:numId w:val="3"/>
        </w:numPr>
        <w:autoSpaceDE w:val="0"/>
        <w:autoSpaceDN w:val="0"/>
        <w:spacing w:after="0" w:line="240" w:lineRule="auto"/>
        <w:contextualSpacing/>
        <w:jc w:val="both"/>
        <w:rPr>
          <w:rFonts w:ascii="Times New Roman" w:eastAsia="Times New Roman" w:hAnsi="Times New Roman" w:cs="Times New Roman"/>
          <w:sz w:val="24"/>
          <w:szCs w:val="24"/>
          <w:lang w:eastAsia="ru-RU"/>
        </w:rPr>
      </w:pPr>
      <w:proofErr w:type="gramStart"/>
      <w:r w:rsidRPr="003128E6">
        <w:rPr>
          <w:rFonts w:ascii="Times New Roman" w:eastAsia="Times New Roman" w:hAnsi="Times New Roman" w:cs="Times New Roman"/>
          <w:sz w:val="24"/>
          <w:szCs w:val="24"/>
          <w:lang w:eastAsia="ru-RU"/>
        </w:rPr>
        <w:t xml:space="preserve">Порядок организации и осуществления образовательной деятельности по дополнительным общеобразовательным программам (утвержден приказом Министерства </w:t>
      </w:r>
      <w:r>
        <w:rPr>
          <w:rFonts w:ascii="Times New Roman" w:eastAsia="Times New Roman" w:hAnsi="Times New Roman" w:cs="Times New Roman"/>
          <w:sz w:val="24"/>
          <w:szCs w:val="24"/>
          <w:lang w:eastAsia="ru-RU"/>
        </w:rPr>
        <w:t>Просвещения</w:t>
      </w:r>
      <w:r w:rsidRPr="003128E6">
        <w:rPr>
          <w:rFonts w:ascii="Times New Roman" w:eastAsia="Times New Roman" w:hAnsi="Times New Roman" w:cs="Times New Roman"/>
          <w:sz w:val="24"/>
          <w:szCs w:val="24"/>
          <w:lang w:eastAsia="ru-RU"/>
        </w:rPr>
        <w:t xml:space="preserve"> Российской Федерации от </w:t>
      </w:r>
      <w:r>
        <w:rPr>
          <w:rFonts w:ascii="Times New Roman" w:eastAsia="Times New Roman" w:hAnsi="Times New Roman" w:cs="Times New Roman"/>
          <w:sz w:val="24"/>
          <w:szCs w:val="24"/>
          <w:lang w:eastAsia="ru-RU"/>
        </w:rPr>
        <w:t>09</w:t>
      </w:r>
      <w:r w:rsidRPr="003128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ноября</w:t>
      </w:r>
      <w:r w:rsidRPr="003128E6">
        <w:rPr>
          <w:rFonts w:ascii="Times New Roman" w:eastAsia="Times New Roman" w:hAnsi="Times New Roman" w:cs="Times New Roman"/>
          <w:sz w:val="24"/>
          <w:szCs w:val="24"/>
          <w:lang w:eastAsia="ru-RU"/>
        </w:rPr>
        <w:t xml:space="preserve"> 201</w:t>
      </w:r>
      <w:r>
        <w:rPr>
          <w:rFonts w:ascii="Times New Roman" w:eastAsia="Times New Roman" w:hAnsi="Times New Roman" w:cs="Times New Roman"/>
          <w:sz w:val="24"/>
          <w:szCs w:val="24"/>
          <w:lang w:eastAsia="ru-RU"/>
        </w:rPr>
        <w:t xml:space="preserve">8 года </w:t>
      </w:r>
      <w:proofErr w:type="gramEnd"/>
    </w:p>
    <w:p w:rsidR="003128E6" w:rsidRPr="003128E6" w:rsidRDefault="003128E6" w:rsidP="003128E6">
      <w:pPr>
        <w:autoSpaceDE w:val="0"/>
        <w:autoSpaceDN w:val="0"/>
        <w:spacing w:after="0" w:line="240" w:lineRule="auto"/>
        <w:ind w:left="171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196</w:t>
      </w:r>
      <w:r w:rsidRPr="003128E6">
        <w:rPr>
          <w:rFonts w:ascii="Times New Roman" w:eastAsia="Times New Roman" w:hAnsi="Times New Roman" w:cs="Times New Roman"/>
          <w:sz w:val="24"/>
          <w:szCs w:val="24"/>
          <w:lang w:eastAsia="ru-RU"/>
        </w:rPr>
        <w:t>);</w:t>
      </w:r>
    </w:p>
    <w:p w:rsidR="003128E6" w:rsidRPr="003128E6" w:rsidRDefault="003128E6" w:rsidP="003128E6">
      <w:pPr>
        <w:numPr>
          <w:ilvl w:val="0"/>
          <w:numId w:val="3"/>
        </w:num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Правила оказания платных образовательных услуг (утверждены Постановлением Правительства Российской Федерации  от 15.08.2013 г. № 706);</w:t>
      </w:r>
    </w:p>
    <w:p w:rsidR="003128E6" w:rsidRPr="003128E6" w:rsidRDefault="003128E6" w:rsidP="003128E6">
      <w:pPr>
        <w:widowControl w:val="0"/>
        <w:numPr>
          <w:ilvl w:val="0"/>
          <w:numId w:val="3"/>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28E6">
        <w:rPr>
          <w:rFonts w:ascii="Times New Roman" w:eastAsia="Times New Roman" w:hAnsi="Times New Roman" w:cs="Times New Roman"/>
          <w:color w:val="000000"/>
          <w:sz w:val="24"/>
          <w:szCs w:val="24"/>
          <w:lang w:eastAsia="ru-RU"/>
        </w:rPr>
        <w:t xml:space="preserve">Другие нормативные правовые акты Российской Федерации, законы и иные правовые акты Вологодской области, нормативные правовые акты органов местного самоуправления </w:t>
      </w:r>
      <w:proofErr w:type="spellStart"/>
      <w:r w:rsidRPr="003128E6">
        <w:rPr>
          <w:rFonts w:ascii="Times New Roman" w:eastAsia="Times New Roman" w:hAnsi="Times New Roman" w:cs="Times New Roman"/>
          <w:color w:val="000000"/>
          <w:sz w:val="24"/>
          <w:szCs w:val="24"/>
          <w:lang w:eastAsia="ru-RU"/>
        </w:rPr>
        <w:t>Кадуйского</w:t>
      </w:r>
      <w:proofErr w:type="spellEnd"/>
      <w:r w:rsidRPr="003128E6">
        <w:rPr>
          <w:rFonts w:ascii="Times New Roman" w:eastAsia="Times New Roman" w:hAnsi="Times New Roman" w:cs="Times New Roman"/>
          <w:color w:val="000000"/>
          <w:sz w:val="24"/>
          <w:szCs w:val="24"/>
          <w:lang w:eastAsia="ru-RU"/>
        </w:rPr>
        <w:t xml:space="preserve"> муниципального района;</w:t>
      </w:r>
    </w:p>
    <w:p w:rsidR="003128E6" w:rsidRPr="003128E6" w:rsidRDefault="003128E6" w:rsidP="003128E6">
      <w:pPr>
        <w:widowControl w:val="0"/>
        <w:numPr>
          <w:ilvl w:val="0"/>
          <w:numId w:val="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Устав МБУ ДО ЦДТ</w:t>
      </w:r>
      <w:r>
        <w:rPr>
          <w:rFonts w:ascii="Times New Roman" w:eastAsia="Times New Roman" w:hAnsi="Times New Roman" w:cs="Times New Roman"/>
          <w:color w:val="000000"/>
          <w:sz w:val="24"/>
          <w:szCs w:val="24"/>
          <w:lang w:eastAsia="ru-RU"/>
        </w:rPr>
        <w:t xml:space="preserve">, утвержденный Управлением образования Администрации </w:t>
      </w:r>
      <w:proofErr w:type="spellStart"/>
      <w:r>
        <w:rPr>
          <w:rFonts w:ascii="Times New Roman" w:eastAsia="Times New Roman" w:hAnsi="Times New Roman" w:cs="Times New Roman"/>
          <w:color w:val="000000"/>
          <w:sz w:val="24"/>
          <w:szCs w:val="24"/>
          <w:lang w:eastAsia="ru-RU"/>
        </w:rPr>
        <w:t>Кадуйского</w:t>
      </w:r>
      <w:proofErr w:type="spellEnd"/>
      <w:r>
        <w:rPr>
          <w:rFonts w:ascii="Times New Roman" w:eastAsia="Times New Roman" w:hAnsi="Times New Roman" w:cs="Times New Roman"/>
          <w:color w:val="000000"/>
          <w:sz w:val="24"/>
          <w:szCs w:val="24"/>
          <w:lang w:eastAsia="ru-RU"/>
        </w:rPr>
        <w:t xml:space="preserve"> муниципального района от 14.01.2019 года  № 9 </w:t>
      </w:r>
      <w:r w:rsidRPr="003128E6">
        <w:rPr>
          <w:rFonts w:ascii="Times New Roman" w:eastAsia="Times New Roman" w:hAnsi="Times New Roman" w:cs="Times New Roman"/>
          <w:color w:val="000000"/>
          <w:sz w:val="24"/>
          <w:szCs w:val="24"/>
          <w:lang w:eastAsia="ru-RU"/>
        </w:rPr>
        <w:t xml:space="preserve">. </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Настоящее Положение регулирует отношения, возникающие между родителями (законными представителями), далее по тексту – «Заказчик», и МБУ ДО ЦДТ, далее по тексту – «Исполнитель», при оказании платных образовательных услуг в сфере дополнительного образования.</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Понятия, используемые в настоящем Положении:</w:t>
      </w:r>
    </w:p>
    <w:p w:rsidR="003128E6" w:rsidRPr="003128E6" w:rsidRDefault="003128E6" w:rsidP="003128E6">
      <w:pPr>
        <w:numPr>
          <w:ilvl w:val="2"/>
          <w:numId w:val="1"/>
        </w:numPr>
        <w:tabs>
          <w:tab w:val="num" w:pos="1701"/>
        </w:tabs>
        <w:autoSpaceDE w:val="0"/>
        <w:autoSpaceDN w:val="0"/>
        <w:spacing w:after="0" w:line="240" w:lineRule="auto"/>
        <w:ind w:left="1701" w:hanging="70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 xml:space="preserve">«платные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 </w:t>
      </w:r>
    </w:p>
    <w:p w:rsidR="003128E6" w:rsidRPr="003128E6" w:rsidRDefault="003128E6" w:rsidP="003128E6">
      <w:pPr>
        <w:numPr>
          <w:ilvl w:val="2"/>
          <w:numId w:val="1"/>
        </w:numPr>
        <w:tabs>
          <w:tab w:val="num" w:pos="1701"/>
        </w:tabs>
        <w:autoSpaceDE w:val="0"/>
        <w:autoSpaceDN w:val="0"/>
        <w:spacing w:after="0" w:line="240" w:lineRule="auto"/>
        <w:ind w:left="1701" w:hanging="70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3128E6" w:rsidRPr="003128E6" w:rsidRDefault="003128E6" w:rsidP="003128E6">
      <w:pPr>
        <w:numPr>
          <w:ilvl w:val="2"/>
          <w:numId w:val="1"/>
        </w:numPr>
        <w:tabs>
          <w:tab w:val="num" w:pos="1701"/>
        </w:tabs>
        <w:autoSpaceDE w:val="0"/>
        <w:autoSpaceDN w:val="0"/>
        <w:spacing w:after="0" w:line="240" w:lineRule="auto"/>
        <w:ind w:left="1701" w:hanging="70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«исполнитель» - учреждение, осуществляющее образовательную деятельность и предоставляющее платные образовательные услуги обучающемуся;</w:t>
      </w:r>
    </w:p>
    <w:p w:rsidR="003128E6" w:rsidRPr="003128E6" w:rsidRDefault="003128E6" w:rsidP="003128E6">
      <w:pPr>
        <w:numPr>
          <w:ilvl w:val="2"/>
          <w:numId w:val="1"/>
        </w:numPr>
        <w:tabs>
          <w:tab w:val="num" w:pos="1701"/>
        </w:tabs>
        <w:autoSpaceDE w:val="0"/>
        <w:autoSpaceDN w:val="0"/>
        <w:spacing w:after="0" w:line="240" w:lineRule="auto"/>
        <w:ind w:left="1701" w:hanging="70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«обучающийся» - физическое лицо, осваивающее образовательную программу;</w:t>
      </w:r>
    </w:p>
    <w:p w:rsidR="003128E6" w:rsidRPr="003128E6" w:rsidRDefault="003128E6" w:rsidP="003128E6">
      <w:pPr>
        <w:numPr>
          <w:ilvl w:val="2"/>
          <w:numId w:val="1"/>
        </w:numPr>
        <w:tabs>
          <w:tab w:val="num" w:pos="1701"/>
        </w:tabs>
        <w:autoSpaceDE w:val="0"/>
        <w:autoSpaceDN w:val="0"/>
        <w:spacing w:after="0" w:line="240" w:lineRule="auto"/>
        <w:ind w:left="1701" w:hanging="708"/>
        <w:contextualSpacing/>
        <w:jc w:val="both"/>
        <w:rPr>
          <w:rFonts w:ascii="Times New Roman" w:eastAsia="Times New Roman" w:hAnsi="Times New Roman" w:cs="Times New Roman"/>
          <w:sz w:val="24"/>
          <w:szCs w:val="24"/>
          <w:lang w:eastAsia="ru-RU"/>
        </w:rPr>
      </w:pPr>
      <w:proofErr w:type="gramStart"/>
      <w:r w:rsidRPr="003128E6">
        <w:rPr>
          <w:rFonts w:ascii="Times New Roman" w:eastAsia="Times New Roman" w:hAnsi="Times New Roman" w:cs="Times New Roman"/>
          <w:sz w:val="24"/>
          <w:szCs w:val="24"/>
          <w:lang w:eastAsia="ru-RU"/>
        </w:rPr>
        <w:lastRenderedPageBreak/>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3128E6">
        <w:rPr>
          <w:rFonts w:ascii="Times New Roman" w:eastAsia="Times New Roman" w:hAnsi="Times New Roman" w:cs="Times New Roman"/>
          <w:sz w:val="24"/>
          <w:szCs w:val="24"/>
          <w:lang w:eastAsia="ru-RU"/>
        </w:rPr>
        <w:t xml:space="preserve"> </w:t>
      </w:r>
      <w:proofErr w:type="gramStart"/>
      <w:r w:rsidRPr="003128E6">
        <w:rPr>
          <w:rFonts w:ascii="Times New Roman" w:eastAsia="Times New Roman" w:hAnsi="Times New Roman" w:cs="Times New Roman"/>
          <w:sz w:val="24"/>
          <w:szCs w:val="24"/>
          <w:lang w:eastAsia="ru-RU"/>
        </w:rPr>
        <w:t>объеме</w:t>
      </w:r>
      <w:proofErr w:type="gramEnd"/>
      <w:r w:rsidRPr="003128E6">
        <w:rPr>
          <w:rFonts w:ascii="Times New Roman" w:eastAsia="Times New Roman" w:hAnsi="Times New Roman" w:cs="Times New Roman"/>
          <w:sz w:val="24"/>
          <w:szCs w:val="24"/>
          <w:lang w:eastAsia="ru-RU"/>
        </w:rPr>
        <w:t>, предусмотренном образовательными программами (частью образовательной программы);</w:t>
      </w:r>
    </w:p>
    <w:p w:rsidR="003128E6" w:rsidRPr="003128E6" w:rsidRDefault="003128E6" w:rsidP="003128E6">
      <w:pPr>
        <w:numPr>
          <w:ilvl w:val="2"/>
          <w:numId w:val="1"/>
        </w:numPr>
        <w:tabs>
          <w:tab w:val="num" w:pos="1701"/>
        </w:tabs>
        <w:autoSpaceDE w:val="0"/>
        <w:autoSpaceDN w:val="0"/>
        <w:spacing w:after="0" w:line="240" w:lineRule="auto"/>
        <w:ind w:left="1701" w:hanging="70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3128E6" w:rsidRPr="003128E6" w:rsidRDefault="003128E6" w:rsidP="003128E6">
      <w:pPr>
        <w:numPr>
          <w:ilvl w:val="2"/>
          <w:numId w:val="1"/>
        </w:numPr>
        <w:tabs>
          <w:tab w:val="num" w:pos="1701"/>
        </w:tabs>
        <w:autoSpaceDE w:val="0"/>
        <w:autoSpaceDN w:val="0"/>
        <w:spacing w:after="0" w:line="240" w:lineRule="auto"/>
        <w:ind w:left="1701" w:hanging="70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3128E6" w:rsidRPr="003128E6" w:rsidRDefault="003128E6" w:rsidP="003128E6">
      <w:pPr>
        <w:numPr>
          <w:ilvl w:val="2"/>
          <w:numId w:val="1"/>
        </w:numPr>
        <w:tabs>
          <w:tab w:val="num" w:pos="1701"/>
        </w:tabs>
        <w:autoSpaceDE w:val="0"/>
        <w:autoSpaceDN w:val="0"/>
        <w:spacing w:after="0" w:line="240" w:lineRule="auto"/>
        <w:ind w:left="1701" w:hanging="70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«тариф на платные образовательные услуги» - денежное выражение стоимости оказываемой услуги;</w:t>
      </w:r>
    </w:p>
    <w:p w:rsidR="003128E6" w:rsidRPr="003128E6" w:rsidRDefault="003128E6" w:rsidP="003128E6">
      <w:pPr>
        <w:numPr>
          <w:ilvl w:val="2"/>
          <w:numId w:val="1"/>
        </w:numPr>
        <w:tabs>
          <w:tab w:val="num" w:pos="1701"/>
        </w:tabs>
        <w:autoSpaceDE w:val="0"/>
        <w:autoSpaceDN w:val="0"/>
        <w:spacing w:after="0" w:line="240" w:lineRule="auto"/>
        <w:ind w:left="1701" w:hanging="70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«качество образования» - комплексная характеристика образовательной деятельности  и  подготовки  обучающегося,   выражающая степень  достижения  планируемых   результатов   образовательной программы и (или)  соответствия  потребностям физического или  юридического  лица,  в интересах которого осуществляется образовательная деятельность;</w:t>
      </w:r>
    </w:p>
    <w:p w:rsidR="003128E6" w:rsidRPr="003128E6" w:rsidRDefault="003128E6" w:rsidP="003128E6">
      <w:pPr>
        <w:numPr>
          <w:ilvl w:val="2"/>
          <w:numId w:val="1"/>
        </w:numPr>
        <w:tabs>
          <w:tab w:val="num" w:pos="1701"/>
        </w:tabs>
        <w:autoSpaceDE w:val="0"/>
        <w:autoSpaceDN w:val="0"/>
        <w:spacing w:after="0" w:line="240" w:lineRule="auto"/>
        <w:ind w:left="1701" w:hanging="708"/>
        <w:contextualSpacing/>
        <w:jc w:val="both"/>
        <w:rPr>
          <w:rFonts w:ascii="Times New Roman" w:eastAsia="Times New Roman" w:hAnsi="Times New Roman" w:cs="Times New Roman"/>
          <w:sz w:val="24"/>
          <w:szCs w:val="24"/>
          <w:lang w:eastAsia="ru-RU"/>
        </w:rPr>
      </w:pPr>
      <w:proofErr w:type="gramStart"/>
      <w:r w:rsidRPr="003128E6">
        <w:rPr>
          <w:rFonts w:ascii="Times New Roman" w:eastAsia="Times New Roman" w:hAnsi="Times New Roman" w:cs="Times New Roman"/>
          <w:sz w:val="24"/>
          <w:szCs w:val="24"/>
          <w:lang w:eastAsia="ru-RU"/>
        </w:rPr>
        <w:t>«конфликт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3128E6" w:rsidRPr="003128E6" w:rsidRDefault="003128E6" w:rsidP="003128E6">
      <w:pPr>
        <w:numPr>
          <w:ilvl w:val="2"/>
          <w:numId w:val="1"/>
        </w:numPr>
        <w:tabs>
          <w:tab w:val="num" w:pos="1701"/>
        </w:tabs>
        <w:autoSpaceDE w:val="0"/>
        <w:autoSpaceDN w:val="0"/>
        <w:spacing w:after="0" w:line="240" w:lineRule="auto"/>
        <w:ind w:left="1701" w:hanging="70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«независимая  оценка  качества  образования» - оценка  качества  образования, которая осуществляется в порядке, предусмотренном Федеральным законом «Об образовании в РФ», в отношении организаций, осуществляющих  образовательную  деятельность, и реализуемых ими образовательных программ</w:t>
      </w:r>
      <w:r>
        <w:rPr>
          <w:rFonts w:ascii="Times New Roman" w:eastAsia="Times New Roman" w:hAnsi="Times New Roman" w:cs="Times New Roman"/>
          <w:sz w:val="24"/>
          <w:szCs w:val="24"/>
          <w:lang w:eastAsia="ru-RU"/>
        </w:rPr>
        <w:t>.</w:t>
      </w:r>
      <w:r w:rsidRPr="003128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3128E6">
        <w:rPr>
          <w:rFonts w:ascii="Times New Roman" w:eastAsia="Times New Roman" w:hAnsi="Times New Roman" w:cs="Times New Roman"/>
          <w:sz w:val="24"/>
          <w:szCs w:val="24"/>
          <w:lang w:eastAsia="ru-RU"/>
        </w:rPr>
        <w:t>ценка  качества  образования</w:t>
      </w:r>
      <w:r>
        <w:rPr>
          <w:rFonts w:ascii="Times New Roman" w:eastAsia="Times New Roman" w:hAnsi="Times New Roman" w:cs="Times New Roman"/>
          <w:sz w:val="24"/>
          <w:szCs w:val="24"/>
          <w:lang w:eastAsia="ru-RU"/>
        </w:rPr>
        <w:t xml:space="preserve"> используется в</w:t>
      </w:r>
      <w:r w:rsidRPr="003128E6">
        <w:rPr>
          <w:rFonts w:ascii="Times New Roman" w:eastAsia="Times New Roman" w:hAnsi="Times New Roman" w:cs="Times New Roman"/>
          <w:sz w:val="24"/>
          <w:szCs w:val="24"/>
          <w:lang w:eastAsia="ru-RU"/>
        </w:rPr>
        <w:t xml:space="preserve"> целях определения соответствия предоставляемого образования потребностям физического лица и юридического лица, в интересах которых осуществляется </w:t>
      </w:r>
      <w:r>
        <w:rPr>
          <w:rFonts w:ascii="Times New Roman" w:eastAsia="Times New Roman" w:hAnsi="Times New Roman" w:cs="Times New Roman"/>
          <w:sz w:val="24"/>
          <w:szCs w:val="24"/>
          <w:lang w:eastAsia="ru-RU"/>
        </w:rPr>
        <w:t xml:space="preserve"> образовательная   деятельность.</w:t>
      </w:r>
      <w:r w:rsidRPr="003128E6">
        <w:rPr>
          <w:rFonts w:ascii="Times New Roman" w:eastAsia="Times New Roman" w:hAnsi="Times New Roman" w:cs="Times New Roman"/>
          <w:sz w:val="24"/>
          <w:szCs w:val="24"/>
          <w:lang w:eastAsia="ru-RU"/>
        </w:rPr>
        <w:t xml:space="preserve"> </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Платные образовательные услуги являются частью деятельности МБУ ДО ЦДТ.</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Платные образовательные услуги предоставляются Исполнителем для решения следующих задач:</w:t>
      </w:r>
    </w:p>
    <w:p w:rsidR="003128E6" w:rsidRPr="003128E6" w:rsidRDefault="003128E6" w:rsidP="003128E6">
      <w:pPr>
        <w:numPr>
          <w:ilvl w:val="1"/>
          <w:numId w:val="4"/>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всестороннее удовлетворение образовательных потребностей населения в сфере дополнительного образования;</w:t>
      </w:r>
    </w:p>
    <w:p w:rsidR="003128E6" w:rsidRPr="003128E6" w:rsidRDefault="003128E6" w:rsidP="003128E6">
      <w:pPr>
        <w:numPr>
          <w:ilvl w:val="1"/>
          <w:numId w:val="4"/>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создание условий  для реализации Заказчиками своих образовательных потенциальных возможностей;</w:t>
      </w:r>
    </w:p>
    <w:p w:rsidR="003128E6" w:rsidRPr="003128E6" w:rsidRDefault="003128E6" w:rsidP="003128E6">
      <w:pPr>
        <w:numPr>
          <w:ilvl w:val="1"/>
          <w:numId w:val="4"/>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привлечение внебюджетных источников финансирования для развития образовательного учреждения;</w:t>
      </w:r>
    </w:p>
    <w:p w:rsidR="003128E6" w:rsidRPr="003128E6" w:rsidRDefault="003128E6" w:rsidP="003128E6">
      <w:pPr>
        <w:numPr>
          <w:ilvl w:val="0"/>
          <w:numId w:val="4"/>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повышение конкурентоспособности МБУ ДО ЦДТ.</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Платные образовательные услуги оказываются Исполнителем за пределами своей основной деятельности за счет внебюджетных средств (средств юридических и физических лиц).</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lastRenderedPageBreak/>
        <w:t>Платные образовательные услуги не могут быть оказаны Исполнителем взамен и в рамках основной деятельности, финансируемой из средств муниципального бюджета. Средства, полученные Исполнителем при оказании таких платных образовательных услуг, возвращаются лицам, оплатившим эти услуги.</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Исполнитель вправе осуществлять платные образовательные услуги за счет средств физических и (или) юридических лиц, не предусмотренные установленным муниципальным заданием, а так же сверх установленного муниципального задания на одинаковых, при оказании одних и тех же услуг, условиях.</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Оказание платных образовательных услуг не может наносить ущерб или ухудшать качество основной деятельности МБУ ДО ЦДТ.</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настоящим Положением.</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Перечень предоставляемых МБУ ДО ЦДТ платных образовательных услуг на учебный год</w:t>
      </w:r>
      <w:r w:rsidR="00856694">
        <w:rPr>
          <w:rFonts w:ascii="Times New Roman" w:eastAsia="Times New Roman" w:hAnsi="Times New Roman" w:cs="Times New Roman"/>
          <w:sz w:val="24"/>
          <w:szCs w:val="24"/>
          <w:lang w:eastAsia="ru-RU"/>
        </w:rPr>
        <w:t xml:space="preserve"> </w:t>
      </w:r>
      <w:r w:rsidRPr="003128E6">
        <w:rPr>
          <w:rFonts w:ascii="Times New Roman" w:eastAsia="Times New Roman" w:hAnsi="Times New Roman" w:cs="Times New Roman"/>
          <w:sz w:val="24"/>
          <w:szCs w:val="24"/>
          <w:lang w:eastAsia="ru-RU"/>
        </w:rPr>
        <w:t>рассматривается педагогическим советом, Родительским советом и утверждается приказом директора Учреждения до начала учебного года.</w:t>
      </w:r>
    </w:p>
    <w:p w:rsidR="003128E6" w:rsidRPr="003128E6" w:rsidRDefault="003128E6" w:rsidP="003128E6">
      <w:pPr>
        <w:spacing w:after="0" w:line="240" w:lineRule="auto"/>
        <w:ind w:left="780"/>
        <w:jc w:val="both"/>
        <w:rPr>
          <w:rFonts w:ascii="Times New Roman" w:eastAsia="Times New Roman" w:hAnsi="Times New Roman" w:cs="Times New Roman"/>
          <w:sz w:val="14"/>
          <w:szCs w:val="24"/>
          <w:lang w:eastAsia="ru-RU"/>
        </w:rPr>
      </w:pPr>
    </w:p>
    <w:p w:rsidR="003128E6" w:rsidRDefault="003128E6" w:rsidP="00856694">
      <w:pPr>
        <w:numPr>
          <w:ilvl w:val="0"/>
          <w:numId w:val="1"/>
        </w:numPr>
        <w:tabs>
          <w:tab w:val="num" w:pos="426"/>
          <w:tab w:val="num" w:pos="993"/>
        </w:tabs>
        <w:autoSpaceDE w:val="0"/>
        <w:autoSpaceDN w:val="0"/>
        <w:spacing w:after="0" w:line="240" w:lineRule="auto"/>
        <w:ind w:hanging="1211"/>
        <w:jc w:val="center"/>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b/>
          <w:sz w:val="24"/>
          <w:szCs w:val="24"/>
          <w:u w:val="single"/>
          <w:lang w:eastAsia="ru-RU"/>
        </w:rPr>
        <w:t>Порядок информирования об оказании платных образовательных услуг.</w:t>
      </w:r>
    </w:p>
    <w:p w:rsidR="00856694" w:rsidRPr="003128E6" w:rsidRDefault="00856694" w:rsidP="00856694">
      <w:pPr>
        <w:tabs>
          <w:tab w:val="num" w:pos="993"/>
        </w:tabs>
        <w:autoSpaceDE w:val="0"/>
        <w:autoSpaceDN w:val="0"/>
        <w:spacing w:after="0" w:line="240" w:lineRule="auto"/>
        <w:ind w:left="1211"/>
        <w:rPr>
          <w:rFonts w:ascii="Times New Roman" w:eastAsia="Times New Roman" w:hAnsi="Times New Roman" w:cs="Times New Roman"/>
          <w:b/>
          <w:sz w:val="24"/>
          <w:szCs w:val="24"/>
          <w:u w:val="single"/>
          <w:lang w:eastAsia="ru-RU"/>
        </w:rPr>
      </w:pPr>
    </w:p>
    <w:p w:rsidR="003128E6" w:rsidRPr="003128E6" w:rsidRDefault="003128E6" w:rsidP="003128E6">
      <w:pPr>
        <w:numPr>
          <w:ilvl w:val="1"/>
          <w:numId w:val="1"/>
        </w:numPr>
        <w:tabs>
          <w:tab w:val="num" w:pos="993"/>
        </w:tabs>
        <w:autoSpaceDE w:val="0"/>
        <w:autoSpaceDN w:val="0"/>
        <w:spacing w:after="0" w:line="240" w:lineRule="auto"/>
        <w:ind w:left="993"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Заказчик вправе получать в установленном порядке всю необходимую информацию об Исполнителе и об оказываемых им платных образовательных услугах, обеспечивающую возможность их правильного выбора.</w:t>
      </w:r>
    </w:p>
    <w:p w:rsidR="003128E6" w:rsidRPr="003128E6" w:rsidRDefault="003128E6" w:rsidP="003128E6">
      <w:pPr>
        <w:numPr>
          <w:ilvl w:val="1"/>
          <w:numId w:val="1"/>
        </w:numPr>
        <w:tabs>
          <w:tab w:val="num" w:pos="993"/>
        </w:tabs>
        <w:autoSpaceDE w:val="0"/>
        <w:autoSpaceDN w:val="0"/>
        <w:spacing w:after="0" w:line="240" w:lineRule="auto"/>
        <w:ind w:left="993"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w:t>
      </w:r>
      <w:r w:rsidR="00856694">
        <w:rPr>
          <w:rFonts w:ascii="Times New Roman" w:eastAsia="Times New Roman" w:hAnsi="Times New Roman" w:cs="Times New Roman"/>
          <w:sz w:val="24"/>
          <w:szCs w:val="24"/>
          <w:lang w:eastAsia="ru-RU"/>
        </w:rPr>
        <w:t xml:space="preserve"> </w:t>
      </w:r>
      <w:hyperlink r:id="rId6" w:history="1">
        <w:r w:rsidRPr="003128E6">
          <w:rPr>
            <w:rFonts w:ascii="Times New Roman" w:eastAsia="Times New Roman" w:hAnsi="Times New Roman" w:cs="Times New Roman"/>
            <w:sz w:val="24"/>
            <w:szCs w:val="24"/>
            <w:lang w:eastAsia="ru-RU"/>
          </w:rPr>
          <w:t xml:space="preserve">Законом </w:t>
        </w:r>
      </w:hyperlink>
      <w:r w:rsidRPr="003128E6">
        <w:rPr>
          <w:rFonts w:ascii="Times New Roman" w:eastAsia="Times New Roman" w:hAnsi="Times New Roman" w:cs="Times New Roman"/>
          <w:sz w:val="24"/>
          <w:szCs w:val="24"/>
          <w:lang w:eastAsia="ru-RU"/>
        </w:rPr>
        <w:t xml:space="preserve">Российской Федерации «О защите прав потребителей» и Федеральным </w:t>
      </w:r>
      <w:hyperlink r:id="rId7" w:tooltip="Федеральный закон от 29.12.2012 № 273-ФЗ (ред. от 23.07.2013) &quot;Об образовании в Российской Федерации&quot;{КонсультантПлюс}" w:history="1">
        <w:r w:rsidRPr="003128E6">
          <w:rPr>
            <w:rFonts w:ascii="Times New Roman" w:eastAsia="Times New Roman" w:hAnsi="Times New Roman" w:cs="Times New Roman"/>
            <w:sz w:val="24"/>
            <w:szCs w:val="24"/>
            <w:lang w:eastAsia="ru-RU"/>
          </w:rPr>
          <w:t>законом</w:t>
        </w:r>
      </w:hyperlink>
      <w:r w:rsidRPr="003128E6">
        <w:rPr>
          <w:rFonts w:ascii="Times New Roman" w:eastAsia="Times New Roman" w:hAnsi="Times New Roman" w:cs="Times New Roman"/>
          <w:sz w:val="24"/>
          <w:szCs w:val="24"/>
          <w:lang w:eastAsia="ru-RU"/>
        </w:rPr>
        <w:t xml:space="preserve"> «Об образовании в Российской Федерации».</w:t>
      </w:r>
    </w:p>
    <w:p w:rsidR="003128E6" w:rsidRPr="003128E6" w:rsidRDefault="003128E6" w:rsidP="003128E6">
      <w:pPr>
        <w:numPr>
          <w:ilvl w:val="1"/>
          <w:numId w:val="1"/>
        </w:numPr>
        <w:tabs>
          <w:tab w:val="num" w:pos="993"/>
        </w:tabs>
        <w:autoSpaceDE w:val="0"/>
        <w:autoSpaceDN w:val="0"/>
        <w:spacing w:after="0" w:line="240" w:lineRule="auto"/>
        <w:ind w:left="993"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Исполнитель обязан предоставлять Заказчику подробную информацию о:</w:t>
      </w:r>
    </w:p>
    <w:p w:rsidR="003128E6" w:rsidRPr="003128E6" w:rsidRDefault="003128E6" w:rsidP="003128E6">
      <w:pPr>
        <w:numPr>
          <w:ilvl w:val="0"/>
          <w:numId w:val="5"/>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proofErr w:type="gramStart"/>
      <w:r w:rsidRPr="003128E6">
        <w:rPr>
          <w:rFonts w:ascii="Times New Roman" w:eastAsia="Times New Roman" w:hAnsi="Times New Roman" w:cs="Times New Roman"/>
          <w:sz w:val="24"/>
          <w:szCs w:val="24"/>
          <w:lang w:eastAsia="ru-RU"/>
        </w:rPr>
        <w:t>порядке</w:t>
      </w:r>
      <w:proofErr w:type="gramEnd"/>
      <w:r w:rsidRPr="003128E6">
        <w:rPr>
          <w:rFonts w:ascii="Times New Roman" w:eastAsia="Times New Roman" w:hAnsi="Times New Roman" w:cs="Times New Roman"/>
          <w:sz w:val="24"/>
          <w:szCs w:val="24"/>
          <w:lang w:eastAsia="ru-RU"/>
        </w:rPr>
        <w:t xml:space="preserve">  и условиях предоставления платных образовательных услуг;</w:t>
      </w:r>
    </w:p>
    <w:p w:rsidR="003128E6" w:rsidRPr="003128E6" w:rsidRDefault="003128E6" w:rsidP="003128E6">
      <w:pPr>
        <w:numPr>
          <w:ilvl w:val="0"/>
          <w:numId w:val="5"/>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proofErr w:type="gramStart"/>
      <w:r w:rsidRPr="003128E6">
        <w:rPr>
          <w:rFonts w:ascii="Times New Roman" w:eastAsia="Times New Roman" w:hAnsi="Times New Roman" w:cs="Times New Roman"/>
          <w:sz w:val="24"/>
          <w:szCs w:val="24"/>
          <w:lang w:eastAsia="ru-RU"/>
        </w:rPr>
        <w:t>свойствах</w:t>
      </w:r>
      <w:proofErr w:type="gramEnd"/>
      <w:r w:rsidRPr="003128E6">
        <w:rPr>
          <w:rFonts w:ascii="Times New Roman" w:eastAsia="Times New Roman" w:hAnsi="Times New Roman" w:cs="Times New Roman"/>
          <w:sz w:val="24"/>
          <w:szCs w:val="24"/>
          <w:lang w:eastAsia="ru-RU"/>
        </w:rPr>
        <w:t xml:space="preserve"> ока</w:t>
      </w:r>
      <w:r w:rsidR="00856694">
        <w:rPr>
          <w:rFonts w:ascii="Times New Roman" w:eastAsia="Times New Roman" w:hAnsi="Times New Roman" w:cs="Times New Roman"/>
          <w:sz w:val="24"/>
          <w:szCs w:val="24"/>
          <w:lang w:eastAsia="ru-RU"/>
        </w:rPr>
        <w:t>зываемых услуг и их соответствии</w:t>
      </w:r>
      <w:r w:rsidRPr="003128E6">
        <w:rPr>
          <w:rFonts w:ascii="Times New Roman" w:eastAsia="Times New Roman" w:hAnsi="Times New Roman" w:cs="Times New Roman"/>
          <w:sz w:val="24"/>
          <w:szCs w:val="24"/>
          <w:lang w:eastAsia="ru-RU"/>
        </w:rPr>
        <w:t xml:space="preserve"> установленным требованиям;</w:t>
      </w:r>
    </w:p>
    <w:p w:rsidR="003128E6" w:rsidRPr="003128E6" w:rsidRDefault="003128E6" w:rsidP="003128E6">
      <w:pPr>
        <w:numPr>
          <w:ilvl w:val="0"/>
          <w:numId w:val="5"/>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цене и условиях оплаты, порядке и условиях возврата финансовых средств;</w:t>
      </w:r>
    </w:p>
    <w:p w:rsidR="003128E6" w:rsidRPr="003128E6" w:rsidRDefault="003128E6" w:rsidP="003128E6">
      <w:pPr>
        <w:numPr>
          <w:ilvl w:val="0"/>
          <w:numId w:val="5"/>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proofErr w:type="gramStart"/>
      <w:r w:rsidRPr="003128E6">
        <w:rPr>
          <w:rFonts w:ascii="Times New Roman" w:eastAsia="Times New Roman" w:hAnsi="Times New Roman" w:cs="Times New Roman"/>
          <w:sz w:val="24"/>
          <w:szCs w:val="24"/>
          <w:lang w:eastAsia="ru-RU"/>
        </w:rPr>
        <w:t>договоре</w:t>
      </w:r>
      <w:proofErr w:type="gramEnd"/>
      <w:r w:rsidRPr="003128E6">
        <w:rPr>
          <w:rFonts w:ascii="Times New Roman" w:eastAsia="Times New Roman" w:hAnsi="Times New Roman" w:cs="Times New Roman"/>
          <w:sz w:val="24"/>
          <w:szCs w:val="24"/>
          <w:lang w:eastAsia="ru-RU"/>
        </w:rPr>
        <w:t xml:space="preserve"> на оказание платных образовательных услуг и вытекающих из него правах, обязанностях и ответственности, в том числе о возможностях предъявления претензий  к Исполнителю;</w:t>
      </w:r>
    </w:p>
    <w:p w:rsidR="003128E6" w:rsidRPr="003128E6" w:rsidRDefault="003128E6" w:rsidP="003128E6">
      <w:pPr>
        <w:numPr>
          <w:ilvl w:val="0"/>
          <w:numId w:val="5"/>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proofErr w:type="gramStart"/>
      <w:r w:rsidRPr="003128E6">
        <w:rPr>
          <w:rFonts w:ascii="Times New Roman" w:eastAsia="Times New Roman" w:hAnsi="Times New Roman" w:cs="Times New Roman"/>
          <w:sz w:val="24"/>
          <w:szCs w:val="24"/>
          <w:lang w:eastAsia="ru-RU"/>
        </w:rPr>
        <w:t>порядке</w:t>
      </w:r>
      <w:proofErr w:type="gramEnd"/>
      <w:r w:rsidRPr="003128E6">
        <w:rPr>
          <w:rFonts w:ascii="Times New Roman" w:eastAsia="Times New Roman" w:hAnsi="Times New Roman" w:cs="Times New Roman"/>
          <w:sz w:val="24"/>
          <w:szCs w:val="24"/>
          <w:lang w:eastAsia="ru-RU"/>
        </w:rPr>
        <w:t xml:space="preserve"> действий Заказчика и Исполнителя при выявлении Заказчиком недостатков и (или) существенных недостатков платных образовательных услуг;</w:t>
      </w:r>
    </w:p>
    <w:p w:rsidR="003128E6" w:rsidRPr="003128E6" w:rsidRDefault="003128E6" w:rsidP="003128E6">
      <w:pPr>
        <w:numPr>
          <w:ilvl w:val="0"/>
          <w:numId w:val="5"/>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proofErr w:type="gramStart"/>
      <w:r w:rsidRPr="003128E6">
        <w:rPr>
          <w:rFonts w:ascii="Times New Roman" w:eastAsia="Times New Roman" w:hAnsi="Times New Roman" w:cs="Times New Roman"/>
          <w:sz w:val="24"/>
          <w:szCs w:val="24"/>
          <w:lang w:eastAsia="ru-RU"/>
        </w:rPr>
        <w:t>уровне</w:t>
      </w:r>
      <w:proofErr w:type="gramEnd"/>
      <w:r w:rsidRPr="003128E6">
        <w:rPr>
          <w:rFonts w:ascii="Times New Roman" w:eastAsia="Times New Roman" w:hAnsi="Times New Roman" w:cs="Times New Roman"/>
          <w:sz w:val="24"/>
          <w:szCs w:val="24"/>
          <w:lang w:eastAsia="ru-RU"/>
        </w:rPr>
        <w:t xml:space="preserve"> образования, квалификации и опыте работы педагогических работников, непосредственно оказывающих платные образовательные услуги;</w:t>
      </w:r>
    </w:p>
    <w:p w:rsidR="003128E6" w:rsidRPr="003128E6" w:rsidRDefault="003128E6" w:rsidP="003128E6">
      <w:pPr>
        <w:numPr>
          <w:ilvl w:val="0"/>
          <w:numId w:val="5"/>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 xml:space="preserve">документе (при наличии), который будет выдан </w:t>
      </w:r>
      <w:proofErr w:type="gramStart"/>
      <w:r w:rsidRPr="003128E6">
        <w:rPr>
          <w:rFonts w:ascii="Times New Roman" w:eastAsia="Times New Roman" w:hAnsi="Times New Roman" w:cs="Times New Roman"/>
          <w:sz w:val="24"/>
          <w:szCs w:val="24"/>
          <w:lang w:eastAsia="ru-RU"/>
        </w:rPr>
        <w:t>обучающемуся</w:t>
      </w:r>
      <w:proofErr w:type="gramEnd"/>
      <w:r w:rsidRPr="003128E6">
        <w:rPr>
          <w:rFonts w:ascii="Times New Roman" w:eastAsia="Times New Roman" w:hAnsi="Times New Roman" w:cs="Times New Roman"/>
          <w:sz w:val="24"/>
          <w:szCs w:val="24"/>
          <w:lang w:eastAsia="ru-RU"/>
        </w:rPr>
        <w:t xml:space="preserve"> после оказания платных образовательных услуг;</w:t>
      </w:r>
    </w:p>
    <w:p w:rsidR="003128E6" w:rsidRPr="003128E6" w:rsidRDefault="003128E6" w:rsidP="003128E6">
      <w:pPr>
        <w:numPr>
          <w:ilvl w:val="0"/>
          <w:numId w:val="5"/>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 xml:space="preserve">ответственном </w:t>
      </w:r>
      <w:proofErr w:type="gramStart"/>
      <w:r w:rsidRPr="003128E6">
        <w:rPr>
          <w:rFonts w:ascii="Times New Roman" w:eastAsia="Times New Roman" w:hAnsi="Times New Roman" w:cs="Times New Roman"/>
          <w:sz w:val="24"/>
          <w:szCs w:val="24"/>
          <w:lang w:eastAsia="ru-RU"/>
        </w:rPr>
        <w:t>лице</w:t>
      </w:r>
      <w:proofErr w:type="gramEnd"/>
      <w:r w:rsidRPr="003128E6">
        <w:rPr>
          <w:rFonts w:ascii="Times New Roman" w:eastAsia="Times New Roman" w:hAnsi="Times New Roman" w:cs="Times New Roman"/>
          <w:sz w:val="24"/>
          <w:szCs w:val="24"/>
          <w:lang w:eastAsia="ru-RU"/>
        </w:rPr>
        <w:t xml:space="preserve"> Исполнителя за организацию работы по оказанию платных образовательных услуг.</w:t>
      </w:r>
    </w:p>
    <w:p w:rsidR="003128E6" w:rsidRPr="003128E6" w:rsidRDefault="003128E6" w:rsidP="003128E6">
      <w:pPr>
        <w:numPr>
          <w:ilvl w:val="1"/>
          <w:numId w:val="1"/>
        </w:numPr>
        <w:tabs>
          <w:tab w:val="num" w:pos="993"/>
        </w:tabs>
        <w:autoSpaceDE w:val="0"/>
        <w:autoSpaceDN w:val="0"/>
        <w:spacing w:after="0" w:line="240" w:lineRule="auto"/>
        <w:ind w:left="993"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 xml:space="preserve">Помимо указанной в п. 2.2. информации Исполнитель обязан предоставлять Заказчику иную информацию о себе и об оказываемых платных образовательных услугах в </w:t>
      </w:r>
      <w:r w:rsidRPr="003128E6">
        <w:rPr>
          <w:rFonts w:ascii="Times New Roman" w:eastAsia="Times New Roman" w:hAnsi="Times New Roman" w:cs="Times New Roman"/>
          <w:sz w:val="24"/>
          <w:szCs w:val="24"/>
          <w:lang w:eastAsia="ru-RU"/>
        </w:rPr>
        <w:lastRenderedPageBreak/>
        <w:t>соответствии с требованиями действующего законодательства и принятыми в соответствии с ним нормативными актами.</w:t>
      </w:r>
    </w:p>
    <w:p w:rsidR="003128E6" w:rsidRPr="003128E6" w:rsidRDefault="003128E6" w:rsidP="003128E6">
      <w:pPr>
        <w:numPr>
          <w:ilvl w:val="1"/>
          <w:numId w:val="1"/>
        </w:numPr>
        <w:tabs>
          <w:tab w:val="num" w:pos="993"/>
        </w:tabs>
        <w:autoSpaceDE w:val="0"/>
        <w:autoSpaceDN w:val="0"/>
        <w:spacing w:after="0" w:line="240" w:lineRule="auto"/>
        <w:ind w:left="993"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Заказчик вправе получать от Исполнителя дополнительную информацию о предлагаемых или уже оказываемых платных образовательных услугах.</w:t>
      </w:r>
    </w:p>
    <w:p w:rsidR="003128E6" w:rsidRPr="003128E6" w:rsidRDefault="003128E6" w:rsidP="003128E6">
      <w:pPr>
        <w:numPr>
          <w:ilvl w:val="1"/>
          <w:numId w:val="1"/>
        </w:numPr>
        <w:tabs>
          <w:tab w:val="num" w:pos="993"/>
        </w:tabs>
        <w:autoSpaceDE w:val="0"/>
        <w:autoSpaceDN w:val="0"/>
        <w:spacing w:after="0" w:line="240" w:lineRule="auto"/>
        <w:ind w:left="993"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Информация об Исполнителе и об оказываемых им платных образовательных услугах должна доводиться до Заказчика в доступной для Заказчика форме.</w:t>
      </w:r>
    </w:p>
    <w:p w:rsidR="003128E6" w:rsidRPr="003128E6" w:rsidRDefault="003128E6" w:rsidP="003128E6">
      <w:pPr>
        <w:numPr>
          <w:ilvl w:val="1"/>
          <w:numId w:val="1"/>
        </w:numPr>
        <w:tabs>
          <w:tab w:val="num" w:pos="993"/>
        </w:tabs>
        <w:autoSpaceDE w:val="0"/>
        <w:autoSpaceDN w:val="0"/>
        <w:spacing w:after="0" w:line="240" w:lineRule="auto"/>
        <w:ind w:left="993"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Предоставляемая Заказчику информация о платных образовательных услугах не должна приписывать услугам отсутствующие у них свойства или присваивать им особые свойства, если в действительности их свойства не отличаются от свой</w:t>
      </w:r>
      <w:proofErr w:type="gramStart"/>
      <w:r w:rsidRPr="003128E6">
        <w:rPr>
          <w:rFonts w:ascii="Times New Roman" w:eastAsia="Times New Roman" w:hAnsi="Times New Roman" w:cs="Times New Roman"/>
          <w:sz w:val="24"/>
          <w:szCs w:val="24"/>
          <w:lang w:eastAsia="ru-RU"/>
        </w:rPr>
        <w:t>ств вс</w:t>
      </w:r>
      <w:proofErr w:type="gramEnd"/>
      <w:r w:rsidRPr="003128E6">
        <w:rPr>
          <w:rFonts w:ascii="Times New Roman" w:eastAsia="Times New Roman" w:hAnsi="Times New Roman" w:cs="Times New Roman"/>
          <w:sz w:val="24"/>
          <w:szCs w:val="24"/>
          <w:lang w:eastAsia="ru-RU"/>
        </w:rPr>
        <w:t>ех аналогичных услуг.</w:t>
      </w:r>
    </w:p>
    <w:p w:rsidR="003128E6" w:rsidRPr="003128E6" w:rsidRDefault="003128E6" w:rsidP="003128E6">
      <w:pPr>
        <w:numPr>
          <w:ilvl w:val="1"/>
          <w:numId w:val="1"/>
        </w:numPr>
        <w:tabs>
          <w:tab w:val="num" w:pos="993"/>
        </w:tabs>
        <w:autoSpaceDE w:val="0"/>
        <w:autoSpaceDN w:val="0"/>
        <w:spacing w:after="0" w:line="240" w:lineRule="auto"/>
        <w:ind w:left="993"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Система информирования включает в себя следующие компоненты:</w:t>
      </w:r>
    </w:p>
    <w:p w:rsidR="003128E6" w:rsidRPr="003128E6" w:rsidRDefault="003128E6" w:rsidP="003128E6">
      <w:pPr>
        <w:numPr>
          <w:ilvl w:val="0"/>
          <w:numId w:val="6"/>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обеспечение открытости и общедоступности информации об Учреждении и о его деятельности посредством размещения необходимой информации на его официальном сайте в установленном порядке;</w:t>
      </w:r>
    </w:p>
    <w:p w:rsidR="003128E6" w:rsidRPr="003128E6" w:rsidRDefault="003128E6" w:rsidP="003128E6">
      <w:pPr>
        <w:numPr>
          <w:ilvl w:val="0"/>
          <w:numId w:val="6"/>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размещение информации об Учреждении и об оказываемых платных образовательных услугах на информационных стендах в МБУ ДО ЦДТ;</w:t>
      </w:r>
    </w:p>
    <w:p w:rsidR="003128E6" w:rsidRPr="003128E6" w:rsidRDefault="003128E6" w:rsidP="003128E6">
      <w:pPr>
        <w:numPr>
          <w:ilvl w:val="0"/>
          <w:numId w:val="6"/>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личное информирование Заказчика при его личном обращении в МБУ ДО ЦДТ для получения платных образовательных услуг и в процессе оказания данных услуг;</w:t>
      </w:r>
    </w:p>
    <w:p w:rsidR="003128E6" w:rsidRPr="003128E6" w:rsidRDefault="003128E6" w:rsidP="003128E6">
      <w:pPr>
        <w:numPr>
          <w:ilvl w:val="0"/>
          <w:numId w:val="6"/>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определение Исполнителем ответственных лиц, обеспечивающих организацию информирования и непосредственное информирование Заказчика об Исполнителе и об оказываемых им платных образовательных услугах.</w:t>
      </w:r>
    </w:p>
    <w:p w:rsidR="003128E6" w:rsidRPr="003128E6" w:rsidRDefault="003128E6" w:rsidP="003128E6">
      <w:pPr>
        <w:widowControl w:val="0"/>
        <w:numPr>
          <w:ilvl w:val="1"/>
          <w:numId w:val="1"/>
        </w:numPr>
        <w:tabs>
          <w:tab w:val="num" w:pos="993"/>
        </w:tabs>
        <w:autoSpaceDE w:val="0"/>
        <w:autoSpaceDN w:val="0"/>
        <w:adjustRightInd w:val="0"/>
        <w:spacing w:after="0" w:line="240" w:lineRule="auto"/>
        <w:ind w:left="993"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Исполнитель размещает на своём официальном сайте в сети «Интернет»:</w:t>
      </w:r>
    </w:p>
    <w:p w:rsidR="003128E6" w:rsidRPr="003128E6" w:rsidRDefault="003128E6" w:rsidP="003128E6">
      <w:pPr>
        <w:widowControl w:val="0"/>
        <w:numPr>
          <w:ilvl w:val="2"/>
          <w:numId w:val="1"/>
        </w:numPr>
        <w:autoSpaceDE w:val="0"/>
        <w:autoSpaceDN w:val="0"/>
        <w:adjustRightInd w:val="0"/>
        <w:spacing w:after="0" w:line="240" w:lineRule="auto"/>
        <w:ind w:left="1701" w:hanging="70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Правила оказания платных образовательных услуг, утверждённые постановлением Правительства РФ от 15.08.2013 г. № 706;</w:t>
      </w:r>
    </w:p>
    <w:p w:rsidR="003128E6" w:rsidRPr="003128E6" w:rsidRDefault="003128E6" w:rsidP="003128E6">
      <w:pPr>
        <w:widowControl w:val="0"/>
        <w:numPr>
          <w:ilvl w:val="2"/>
          <w:numId w:val="1"/>
        </w:numPr>
        <w:autoSpaceDE w:val="0"/>
        <w:autoSpaceDN w:val="0"/>
        <w:adjustRightInd w:val="0"/>
        <w:spacing w:after="0" w:line="240" w:lineRule="auto"/>
        <w:ind w:left="1701" w:hanging="70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 xml:space="preserve">настоящее «Положение о порядке оказания платных образовательных услуг в муниципальном бюджетном учреждении дополнительного образования </w:t>
      </w:r>
      <w:proofErr w:type="spellStart"/>
      <w:r w:rsidRPr="003128E6">
        <w:rPr>
          <w:rFonts w:ascii="Times New Roman" w:eastAsia="Times New Roman" w:hAnsi="Times New Roman" w:cs="Times New Roman"/>
          <w:sz w:val="24"/>
          <w:szCs w:val="24"/>
          <w:lang w:eastAsia="ru-RU"/>
        </w:rPr>
        <w:t>Кадуйского</w:t>
      </w:r>
      <w:proofErr w:type="spellEnd"/>
      <w:r w:rsidRPr="003128E6">
        <w:rPr>
          <w:rFonts w:ascii="Times New Roman" w:eastAsia="Times New Roman" w:hAnsi="Times New Roman" w:cs="Times New Roman"/>
          <w:sz w:val="24"/>
          <w:szCs w:val="24"/>
          <w:lang w:eastAsia="ru-RU"/>
        </w:rPr>
        <w:t xml:space="preserve"> муниципального района «Центр детского творчества» (МБУ ДО ЦДТ)»;</w:t>
      </w:r>
    </w:p>
    <w:p w:rsidR="003128E6" w:rsidRPr="003128E6" w:rsidRDefault="003128E6" w:rsidP="003128E6">
      <w:pPr>
        <w:widowControl w:val="0"/>
        <w:numPr>
          <w:ilvl w:val="2"/>
          <w:numId w:val="1"/>
        </w:numPr>
        <w:autoSpaceDE w:val="0"/>
        <w:autoSpaceDN w:val="0"/>
        <w:adjustRightInd w:val="0"/>
        <w:spacing w:after="0" w:line="240" w:lineRule="auto"/>
        <w:ind w:left="1701" w:hanging="70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образец Договора об оказании платных образовательных услуг;</w:t>
      </w:r>
    </w:p>
    <w:p w:rsidR="003128E6" w:rsidRPr="003128E6" w:rsidRDefault="003128E6" w:rsidP="003128E6">
      <w:pPr>
        <w:widowControl w:val="0"/>
        <w:numPr>
          <w:ilvl w:val="2"/>
          <w:numId w:val="1"/>
        </w:numPr>
        <w:autoSpaceDE w:val="0"/>
        <w:autoSpaceDN w:val="0"/>
        <w:adjustRightInd w:val="0"/>
        <w:spacing w:after="0" w:line="240" w:lineRule="auto"/>
        <w:ind w:left="1701" w:hanging="70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перечень оказываемых платных образовательных услуг (при необходимости с характеристикой каждой услуги) с указанием уровня, направленности реализуемых программ, форм и сроков их освоения, места проведения занятий, продолжительности занятий, количестве групп и их наполняемости, возраста обучающихся;</w:t>
      </w:r>
    </w:p>
    <w:p w:rsidR="003128E6" w:rsidRPr="003128E6" w:rsidRDefault="003128E6" w:rsidP="003128E6">
      <w:pPr>
        <w:widowControl w:val="0"/>
        <w:numPr>
          <w:ilvl w:val="2"/>
          <w:numId w:val="1"/>
        </w:numPr>
        <w:autoSpaceDE w:val="0"/>
        <w:autoSpaceDN w:val="0"/>
        <w:adjustRightInd w:val="0"/>
        <w:spacing w:after="0" w:line="240" w:lineRule="auto"/>
        <w:ind w:left="1701" w:hanging="70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 xml:space="preserve">документ об утверждении стоимости </w:t>
      </w:r>
      <w:proofErr w:type="gramStart"/>
      <w:r w:rsidRPr="003128E6">
        <w:rPr>
          <w:rFonts w:ascii="Times New Roman" w:eastAsia="Times New Roman" w:hAnsi="Times New Roman" w:cs="Times New Roman"/>
          <w:sz w:val="24"/>
          <w:szCs w:val="24"/>
          <w:lang w:eastAsia="ru-RU"/>
        </w:rPr>
        <w:t>обучения</w:t>
      </w:r>
      <w:proofErr w:type="gramEnd"/>
      <w:r w:rsidRPr="003128E6">
        <w:rPr>
          <w:rFonts w:ascii="Times New Roman" w:eastAsia="Times New Roman" w:hAnsi="Times New Roman" w:cs="Times New Roman"/>
          <w:sz w:val="24"/>
          <w:szCs w:val="24"/>
          <w:lang w:eastAsia="ru-RU"/>
        </w:rPr>
        <w:t xml:space="preserve"> по каждой образовательной программе;</w:t>
      </w:r>
    </w:p>
    <w:p w:rsidR="003128E6" w:rsidRPr="003128E6" w:rsidRDefault="003128E6" w:rsidP="003128E6">
      <w:pPr>
        <w:widowControl w:val="0"/>
        <w:numPr>
          <w:ilvl w:val="2"/>
          <w:numId w:val="1"/>
        </w:numPr>
        <w:autoSpaceDE w:val="0"/>
        <w:autoSpaceDN w:val="0"/>
        <w:adjustRightInd w:val="0"/>
        <w:spacing w:after="0" w:line="240" w:lineRule="auto"/>
        <w:ind w:left="1701" w:hanging="70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порядок оплаты образовательных услуг;</w:t>
      </w:r>
    </w:p>
    <w:p w:rsidR="003128E6" w:rsidRPr="003128E6" w:rsidRDefault="003128E6" w:rsidP="003128E6">
      <w:pPr>
        <w:widowControl w:val="0"/>
        <w:numPr>
          <w:ilvl w:val="2"/>
          <w:numId w:val="1"/>
        </w:numPr>
        <w:autoSpaceDE w:val="0"/>
        <w:autoSpaceDN w:val="0"/>
        <w:adjustRightInd w:val="0"/>
        <w:spacing w:after="0" w:line="240" w:lineRule="auto"/>
        <w:ind w:left="1701" w:hanging="70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информацию об Учреждении в соответствии с Положением об официальном сайте МБУ ДО ЦДТ.</w:t>
      </w:r>
    </w:p>
    <w:p w:rsidR="003128E6" w:rsidRPr="003128E6" w:rsidRDefault="003128E6" w:rsidP="003128E6">
      <w:pPr>
        <w:widowControl w:val="0"/>
        <w:numPr>
          <w:ilvl w:val="1"/>
          <w:numId w:val="1"/>
        </w:numPr>
        <w:tabs>
          <w:tab w:val="num" w:pos="993"/>
        </w:tabs>
        <w:autoSpaceDE w:val="0"/>
        <w:autoSpaceDN w:val="0"/>
        <w:adjustRightInd w:val="0"/>
        <w:spacing w:after="0" w:line="240" w:lineRule="auto"/>
        <w:ind w:left="993"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bCs/>
          <w:sz w:val="24"/>
          <w:szCs w:val="24"/>
          <w:lang w:eastAsia="ru-RU"/>
        </w:rPr>
        <w:t>Исполнитель размещает на информационных стендах в МБУ ДО ЦДТ:</w:t>
      </w:r>
    </w:p>
    <w:p w:rsidR="003128E6" w:rsidRPr="003128E6" w:rsidRDefault="003128E6" w:rsidP="003128E6">
      <w:pPr>
        <w:widowControl w:val="0"/>
        <w:numPr>
          <w:ilvl w:val="2"/>
          <w:numId w:val="1"/>
        </w:numPr>
        <w:autoSpaceDE w:val="0"/>
        <w:autoSpaceDN w:val="0"/>
        <w:adjustRightInd w:val="0"/>
        <w:spacing w:after="0" w:line="240" w:lineRule="auto"/>
        <w:ind w:left="1701" w:hanging="70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 xml:space="preserve">настоящее «Положение о порядке оказания платных образовательных услуг в муниципальном бюджетном учреждении дополнительного образования </w:t>
      </w:r>
      <w:proofErr w:type="spellStart"/>
      <w:r w:rsidRPr="003128E6">
        <w:rPr>
          <w:rFonts w:ascii="Times New Roman" w:eastAsia="Times New Roman" w:hAnsi="Times New Roman" w:cs="Times New Roman"/>
          <w:sz w:val="24"/>
          <w:szCs w:val="24"/>
          <w:lang w:eastAsia="ru-RU"/>
        </w:rPr>
        <w:t>Кадуйского</w:t>
      </w:r>
      <w:proofErr w:type="spellEnd"/>
      <w:r w:rsidRPr="003128E6">
        <w:rPr>
          <w:rFonts w:ascii="Times New Roman" w:eastAsia="Times New Roman" w:hAnsi="Times New Roman" w:cs="Times New Roman"/>
          <w:sz w:val="24"/>
          <w:szCs w:val="24"/>
          <w:lang w:eastAsia="ru-RU"/>
        </w:rPr>
        <w:t xml:space="preserve"> муниципального района «Центр детского творчества» (МБУ ДО ЦДТ)»;</w:t>
      </w:r>
    </w:p>
    <w:p w:rsidR="003128E6" w:rsidRPr="003128E6" w:rsidRDefault="003128E6" w:rsidP="003128E6">
      <w:pPr>
        <w:widowControl w:val="0"/>
        <w:numPr>
          <w:ilvl w:val="2"/>
          <w:numId w:val="1"/>
        </w:numPr>
        <w:autoSpaceDE w:val="0"/>
        <w:autoSpaceDN w:val="0"/>
        <w:adjustRightInd w:val="0"/>
        <w:spacing w:after="0" w:line="240" w:lineRule="auto"/>
        <w:ind w:left="1701" w:hanging="70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образец Договора об оказании платных образовательных услуг;</w:t>
      </w:r>
    </w:p>
    <w:p w:rsidR="003128E6" w:rsidRPr="003128E6" w:rsidRDefault="003128E6" w:rsidP="003128E6">
      <w:pPr>
        <w:widowControl w:val="0"/>
        <w:numPr>
          <w:ilvl w:val="2"/>
          <w:numId w:val="1"/>
        </w:numPr>
        <w:autoSpaceDE w:val="0"/>
        <w:autoSpaceDN w:val="0"/>
        <w:adjustRightInd w:val="0"/>
        <w:spacing w:after="0" w:line="240" w:lineRule="auto"/>
        <w:ind w:left="1701" w:hanging="70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порядок оплаты образовательных услуг;</w:t>
      </w:r>
    </w:p>
    <w:p w:rsidR="003128E6" w:rsidRPr="00BC1F6A" w:rsidRDefault="003128E6" w:rsidP="00BC1F6A">
      <w:pPr>
        <w:widowControl w:val="0"/>
        <w:numPr>
          <w:ilvl w:val="1"/>
          <w:numId w:val="1"/>
        </w:numPr>
        <w:tabs>
          <w:tab w:val="num" w:pos="993"/>
        </w:tabs>
        <w:autoSpaceDE w:val="0"/>
        <w:autoSpaceDN w:val="0"/>
        <w:adjustRightInd w:val="0"/>
        <w:spacing w:after="0" w:line="240" w:lineRule="auto"/>
        <w:ind w:left="993" w:hanging="567"/>
        <w:contextualSpacing/>
        <w:jc w:val="both"/>
        <w:rPr>
          <w:rFonts w:ascii="Times New Roman" w:eastAsia="Times New Roman" w:hAnsi="Times New Roman" w:cs="Times New Roman"/>
          <w:sz w:val="14"/>
          <w:szCs w:val="24"/>
          <w:lang w:eastAsia="ru-RU"/>
        </w:rPr>
      </w:pPr>
      <w:r w:rsidRPr="003128E6">
        <w:rPr>
          <w:rFonts w:ascii="Times New Roman" w:eastAsia="Times New Roman" w:hAnsi="Times New Roman" w:cs="Times New Roman"/>
          <w:color w:val="000000"/>
          <w:sz w:val="24"/>
          <w:szCs w:val="24"/>
          <w:lang w:eastAsia="ru-RU"/>
        </w:rPr>
        <w:t xml:space="preserve">Непосредственное информирование Заказчика по вопросам оказания платных образовательных услуг при его личном обращении к Исполнителю осуществляет </w:t>
      </w:r>
      <w:r w:rsidRPr="003128E6">
        <w:rPr>
          <w:rFonts w:ascii="Times New Roman" w:eastAsia="Times New Roman" w:hAnsi="Times New Roman" w:cs="Times New Roman"/>
          <w:sz w:val="24"/>
          <w:szCs w:val="24"/>
          <w:lang w:eastAsia="ru-RU"/>
        </w:rPr>
        <w:t>ответственное лицо</w:t>
      </w:r>
      <w:r w:rsidR="00BC1F6A">
        <w:rPr>
          <w:rFonts w:ascii="Times New Roman" w:eastAsia="Times New Roman" w:hAnsi="Times New Roman" w:cs="Times New Roman"/>
          <w:sz w:val="24"/>
          <w:szCs w:val="24"/>
          <w:lang w:eastAsia="ru-RU"/>
        </w:rPr>
        <w:t xml:space="preserve">, </w:t>
      </w:r>
      <w:r w:rsidR="00BC1F6A">
        <w:rPr>
          <w:rFonts w:ascii="Times New Roman" w:eastAsia="Times New Roman" w:hAnsi="Times New Roman" w:cs="Times New Roman"/>
          <w:bCs/>
          <w:sz w:val="24"/>
          <w:szCs w:val="24"/>
          <w:lang w:eastAsia="ru-RU"/>
        </w:rPr>
        <w:t xml:space="preserve">назначенное </w:t>
      </w:r>
      <w:r w:rsidRPr="003128E6">
        <w:rPr>
          <w:rFonts w:ascii="Times New Roman" w:eastAsia="Times New Roman" w:hAnsi="Times New Roman" w:cs="Times New Roman"/>
          <w:iCs/>
          <w:color w:val="000000"/>
          <w:sz w:val="24"/>
          <w:szCs w:val="24"/>
          <w:lang w:eastAsia="ru-RU"/>
        </w:rPr>
        <w:t>приказом ди</w:t>
      </w:r>
      <w:r w:rsidR="00BC1F6A">
        <w:rPr>
          <w:rFonts w:ascii="Times New Roman" w:eastAsia="Times New Roman" w:hAnsi="Times New Roman" w:cs="Times New Roman"/>
          <w:iCs/>
          <w:color w:val="000000"/>
          <w:sz w:val="24"/>
          <w:szCs w:val="24"/>
          <w:lang w:eastAsia="ru-RU"/>
        </w:rPr>
        <w:t xml:space="preserve">ректора МБУ ДО ЦДТ. </w:t>
      </w:r>
    </w:p>
    <w:p w:rsidR="00BC1F6A" w:rsidRPr="003128E6" w:rsidRDefault="00BC1F6A" w:rsidP="00BC1F6A">
      <w:pPr>
        <w:widowControl w:val="0"/>
        <w:autoSpaceDE w:val="0"/>
        <w:autoSpaceDN w:val="0"/>
        <w:adjustRightInd w:val="0"/>
        <w:spacing w:after="0" w:line="240" w:lineRule="auto"/>
        <w:ind w:left="993"/>
        <w:contextualSpacing/>
        <w:jc w:val="both"/>
        <w:rPr>
          <w:rFonts w:ascii="Times New Roman" w:eastAsia="Times New Roman" w:hAnsi="Times New Roman" w:cs="Times New Roman"/>
          <w:sz w:val="14"/>
          <w:szCs w:val="24"/>
          <w:lang w:eastAsia="ru-RU"/>
        </w:rPr>
      </w:pPr>
    </w:p>
    <w:p w:rsidR="003128E6" w:rsidRDefault="003128E6" w:rsidP="00BC1F6A">
      <w:pPr>
        <w:numPr>
          <w:ilvl w:val="0"/>
          <w:numId w:val="1"/>
        </w:numPr>
        <w:tabs>
          <w:tab w:val="num" w:pos="284"/>
          <w:tab w:val="left" w:pos="426"/>
        </w:tabs>
        <w:autoSpaceDE w:val="0"/>
        <w:autoSpaceDN w:val="0"/>
        <w:spacing w:after="0" w:line="240" w:lineRule="auto"/>
        <w:ind w:left="284" w:hanging="284"/>
        <w:jc w:val="center"/>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b/>
          <w:sz w:val="24"/>
          <w:szCs w:val="24"/>
          <w:u w:val="single"/>
          <w:lang w:eastAsia="ru-RU"/>
        </w:rPr>
        <w:t>Порядок оказания платных образовательных услуг.</w:t>
      </w:r>
    </w:p>
    <w:p w:rsidR="00BC1F6A" w:rsidRPr="003128E6" w:rsidRDefault="00BC1F6A" w:rsidP="00BC1F6A">
      <w:pPr>
        <w:tabs>
          <w:tab w:val="left" w:pos="426"/>
        </w:tabs>
        <w:autoSpaceDE w:val="0"/>
        <w:autoSpaceDN w:val="0"/>
        <w:spacing w:after="0" w:line="240" w:lineRule="auto"/>
        <w:ind w:left="284"/>
        <w:rPr>
          <w:rFonts w:ascii="Times New Roman" w:eastAsia="Times New Roman" w:hAnsi="Times New Roman" w:cs="Times New Roman"/>
          <w:b/>
          <w:sz w:val="24"/>
          <w:szCs w:val="24"/>
          <w:u w:val="single"/>
          <w:lang w:eastAsia="ru-RU"/>
        </w:rPr>
      </w:pP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Для оказания платных образовательных услуг МБУ ДО ЦДТ создает следующие необходимые условия:</w:t>
      </w:r>
    </w:p>
    <w:p w:rsidR="003128E6" w:rsidRPr="003128E6" w:rsidRDefault="003128E6" w:rsidP="003128E6">
      <w:pPr>
        <w:widowControl w:val="0"/>
        <w:numPr>
          <w:ilvl w:val="0"/>
          <w:numId w:val="8"/>
        </w:numPr>
        <w:shd w:val="clear" w:color="auto" w:fill="FFFFFF"/>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ru-RU"/>
        </w:rPr>
      </w:pPr>
      <w:r w:rsidRPr="003128E6">
        <w:rPr>
          <w:rFonts w:ascii="Times New Roman" w:eastAsia="Times New Roman" w:hAnsi="Times New Roman" w:cs="Times New Roman"/>
          <w:color w:val="000000"/>
          <w:sz w:val="24"/>
          <w:szCs w:val="24"/>
          <w:lang w:eastAsia="ru-RU"/>
        </w:rPr>
        <w:t>соответствие действующим санитарным правилам и нормам (СанПиН);</w:t>
      </w:r>
    </w:p>
    <w:p w:rsidR="003128E6" w:rsidRPr="003128E6" w:rsidRDefault="003128E6" w:rsidP="003128E6">
      <w:pPr>
        <w:widowControl w:val="0"/>
        <w:numPr>
          <w:ilvl w:val="0"/>
          <w:numId w:val="8"/>
        </w:numPr>
        <w:shd w:val="clear" w:color="auto" w:fill="FFFFFF"/>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ru-RU"/>
        </w:rPr>
      </w:pPr>
      <w:r w:rsidRPr="003128E6">
        <w:rPr>
          <w:rFonts w:ascii="Times New Roman" w:eastAsia="Times New Roman" w:hAnsi="Times New Roman" w:cs="Times New Roman"/>
          <w:color w:val="000000"/>
          <w:sz w:val="24"/>
          <w:szCs w:val="24"/>
          <w:lang w:eastAsia="ru-RU"/>
        </w:rPr>
        <w:t>соответствие требованиям по охране и безопасности здоровья;</w:t>
      </w:r>
    </w:p>
    <w:p w:rsidR="003128E6" w:rsidRPr="003128E6" w:rsidRDefault="003128E6" w:rsidP="003128E6">
      <w:pPr>
        <w:widowControl w:val="0"/>
        <w:numPr>
          <w:ilvl w:val="0"/>
          <w:numId w:val="8"/>
        </w:numPr>
        <w:shd w:val="clear" w:color="auto" w:fill="FFFFFF"/>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ru-RU"/>
        </w:rPr>
      </w:pPr>
      <w:r w:rsidRPr="003128E6">
        <w:rPr>
          <w:rFonts w:ascii="Times New Roman" w:eastAsia="Times New Roman" w:hAnsi="Times New Roman" w:cs="Times New Roman"/>
          <w:color w:val="000000"/>
          <w:sz w:val="24"/>
          <w:szCs w:val="24"/>
          <w:lang w:eastAsia="ru-RU"/>
        </w:rPr>
        <w:lastRenderedPageBreak/>
        <w:t>качественное кадровое обеспечение;</w:t>
      </w:r>
    </w:p>
    <w:p w:rsidR="003128E6" w:rsidRPr="003128E6" w:rsidRDefault="003128E6" w:rsidP="003128E6">
      <w:pPr>
        <w:numPr>
          <w:ilvl w:val="2"/>
          <w:numId w:val="8"/>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необходимое учебно-методическое обеспечение, в том числе за счет средств Заказчика.</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 xml:space="preserve">Ответственное лицо за организацию работы по оказанию платных образовательных услуг проводит подготовительную работу, включающую в себя изучение спроса граждан на предоставляемые услуги, рекламную деятельность, составление предварительной сметы доходов и расходов и другие необходимые мероприятия.   </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В рекламную деятельность обязательно включается доведение до Заказчиков достоверной информации об Исполнителе и оказываемых платных образовательных услугах, обеспечивающей возможность их правильного выбора. Информирование осуществляется в соответствии с п.2. настоящего Положения.</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proofErr w:type="gramStart"/>
      <w:r w:rsidRPr="003128E6">
        <w:rPr>
          <w:rFonts w:ascii="Times New Roman" w:eastAsia="Times New Roman" w:hAnsi="Times New Roman" w:cs="Times New Roman"/>
          <w:color w:val="000000"/>
          <w:sz w:val="24"/>
          <w:szCs w:val="24"/>
          <w:lang w:eastAsia="ru-RU"/>
        </w:rPr>
        <w:t xml:space="preserve">Директор МБУ ДО ЦДТ на основании  предложений ответственного лица за организацию работы по оказанию платных образовательных услуг, результатов рассмотрения </w:t>
      </w:r>
      <w:r w:rsidRPr="003128E6">
        <w:rPr>
          <w:rFonts w:ascii="Times New Roman" w:eastAsia="Times New Roman" w:hAnsi="Times New Roman" w:cs="Times New Roman"/>
          <w:sz w:val="24"/>
          <w:szCs w:val="24"/>
          <w:lang w:eastAsia="ru-RU"/>
        </w:rPr>
        <w:t xml:space="preserve">педагогическим советом, Родительским советом утверждает приказом Перечень предоставляемых МБУ ДО ЦДТ платных образовательных услуг на учебный год с указанием </w:t>
      </w:r>
      <w:r w:rsidRPr="003128E6">
        <w:rPr>
          <w:rFonts w:ascii="Times New Roman" w:eastAsia="Times New Roman" w:hAnsi="Times New Roman" w:cs="Times New Roman"/>
          <w:color w:val="000000"/>
          <w:sz w:val="24"/>
          <w:szCs w:val="24"/>
          <w:lang w:eastAsia="ru-RU"/>
        </w:rPr>
        <w:t>порядка предоставления каждой услуги (график, режим работы, расписание занятий), кадрового состава (руководи</w:t>
      </w:r>
      <w:r w:rsidR="00A370AE">
        <w:rPr>
          <w:rFonts w:ascii="Times New Roman" w:eastAsia="Times New Roman" w:hAnsi="Times New Roman" w:cs="Times New Roman"/>
          <w:color w:val="000000"/>
          <w:sz w:val="24"/>
          <w:szCs w:val="24"/>
          <w:lang w:eastAsia="ru-RU"/>
        </w:rPr>
        <w:t>тель, педагог, группа педагогов</w:t>
      </w:r>
      <w:r w:rsidRPr="003128E6">
        <w:rPr>
          <w:rFonts w:ascii="Times New Roman" w:eastAsia="Times New Roman" w:hAnsi="Times New Roman" w:cs="Times New Roman"/>
          <w:color w:val="000000"/>
          <w:sz w:val="24"/>
          <w:szCs w:val="24"/>
          <w:lang w:eastAsia="ru-RU"/>
        </w:rPr>
        <w:t>), состава потребителей услуг.</w:t>
      </w:r>
      <w:proofErr w:type="gramEnd"/>
      <w:r w:rsidRPr="003128E6">
        <w:rPr>
          <w:rFonts w:ascii="Times New Roman" w:eastAsia="Times New Roman" w:hAnsi="Times New Roman" w:cs="Times New Roman"/>
          <w:color w:val="000000"/>
          <w:sz w:val="24"/>
          <w:szCs w:val="24"/>
          <w:lang w:eastAsia="ru-RU"/>
        </w:rPr>
        <w:t xml:space="preserve"> Изменения и дополнения вносятся в том же порядке.</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Исполнитель обязан заключить договор при наличии возможности оказать запрашиваемую Заказчиком образовательную услугу.</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Исполнитель не вправе оказывать предпочтение одному Заказчику перед другим в отношении заключения договора, кроме случаев, предусмотренных законом и иными нормативными правовыми актами.</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Договор за</w:t>
      </w:r>
      <w:r w:rsidR="00A370AE">
        <w:rPr>
          <w:rFonts w:ascii="Times New Roman" w:eastAsia="Times New Roman" w:hAnsi="Times New Roman" w:cs="Times New Roman"/>
          <w:color w:val="000000"/>
          <w:sz w:val="24"/>
          <w:szCs w:val="24"/>
          <w:lang w:eastAsia="ru-RU"/>
        </w:rPr>
        <w:t>полня</w:t>
      </w:r>
      <w:r w:rsidRPr="003128E6">
        <w:rPr>
          <w:rFonts w:ascii="Times New Roman" w:eastAsia="Times New Roman" w:hAnsi="Times New Roman" w:cs="Times New Roman"/>
          <w:color w:val="000000"/>
          <w:sz w:val="24"/>
          <w:szCs w:val="24"/>
          <w:lang w:eastAsia="ru-RU"/>
        </w:rPr>
        <w:t xml:space="preserve">ется </w:t>
      </w:r>
      <w:r w:rsidR="00A370AE">
        <w:rPr>
          <w:rFonts w:ascii="Times New Roman" w:eastAsia="Times New Roman" w:hAnsi="Times New Roman" w:cs="Times New Roman"/>
          <w:color w:val="000000"/>
          <w:sz w:val="24"/>
          <w:szCs w:val="24"/>
          <w:lang w:eastAsia="ru-RU"/>
        </w:rPr>
        <w:t xml:space="preserve">Заказчиком </w:t>
      </w:r>
      <w:r w:rsidRPr="003128E6">
        <w:rPr>
          <w:rFonts w:ascii="Times New Roman" w:eastAsia="Times New Roman" w:hAnsi="Times New Roman" w:cs="Times New Roman"/>
          <w:color w:val="000000"/>
          <w:sz w:val="24"/>
          <w:szCs w:val="24"/>
          <w:lang w:eastAsia="ru-RU"/>
        </w:rPr>
        <w:t>в письменной форме и содержит следующие сведения:</w:t>
      </w:r>
    </w:p>
    <w:p w:rsidR="003128E6" w:rsidRPr="003128E6" w:rsidRDefault="003128E6" w:rsidP="003128E6">
      <w:pPr>
        <w:numPr>
          <w:ilvl w:val="0"/>
          <w:numId w:val="9"/>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полное наименование Исполнителя - юридического лица;</w:t>
      </w:r>
    </w:p>
    <w:p w:rsidR="003128E6" w:rsidRPr="003128E6" w:rsidRDefault="003128E6" w:rsidP="003128E6">
      <w:pPr>
        <w:numPr>
          <w:ilvl w:val="0"/>
          <w:numId w:val="9"/>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место нахождения Исполнителя;</w:t>
      </w:r>
    </w:p>
    <w:p w:rsidR="003128E6" w:rsidRPr="003128E6" w:rsidRDefault="003128E6" w:rsidP="003128E6">
      <w:pPr>
        <w:numPr>
          <w:ilvl w:val="0"/>
          <w:numId w:val="9"/>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наименование или фамилия, имя, отчество (при наличии) Заказчика, телефон Заказчика;</w:t>
      </w:r>
    </w:p>
    <w:p w:rsidR="003128E6" w:rsidRPr="003128E6" w:rsidRDefault="003128E6" w:rsidP="003128E6">
      <w:pPr>
        <w:numPr>
          <w:ilvl w:val="0"/>
          <w:numId w:val="9"/>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место нахождения или место жительства Заказчика;</w:t>
      </w:r>
    </w:p>
    <w:p w:rsidR="003128E6" w:rsidRPr="003128E6" w:rsidRDefault="003128E6" w:rsidP="003128E6">
      <w:pPr>
        <w:numPr>
          <w:ilvl w:val="0"/>
          <w:numId w:val="9"/>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proofErr w:type="gramStart"/>
      <w:r w:rsidRPr="003128E6">
        <w:rPr>
          <w:rFonts w:ascii="Times New Roman" w:eastAsia="Times New Roman" w:hAnsi="Times New Roman" w:cs="Times New Roman"/>
          <w:sz w:val="24"/>
          <w:szCs w:val="24"/>
          <w:lang w:eastAsia="ru-RU"/>
        </w:rPr>
        <w:t>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3128E6" w:rsidRPr="003128E6" w:rsidRDefault="003128E6" w:rsidP="003128E6">
      <w:pPr>
        <w:numPr>
          <w:ilvl w:val="0"/>
          <w:numId w:val="9"/>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фамилия, имя, отчество (при наличии) обуч</w:t>
      </w:r>
      <w:r w:rsidR="00A370AE">
        <w:rPr>
          <w:rFonts w:ascii="Times New Roman" w:eastAsia="Times New Roman" w:hAnsi="Times New Roman" w:cs="Times New Roman"/>
          <w:sz w:val="24"/>
          <w:szCs w:val="24"/>
          <w:lang w:eastAsia="ru-RU"/>
        </w:rPr>
        <w:t>ающегося, его место жительства;</w:t>
      </w:r>
    </w:p>
    <w:p w:rsidR="003128E6" w:rsidRPr="003128E6" w:rsidRDefault="003128E6" w:rsidP="003128E6">
      <w:pPr>
        <w:numPr>
          <w:ilvl w:val="0"/>
          <w:numId w:val="9"/>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права, обязанности и ответственность Исполнителя, Заказчика и обучающегося;</w:t>
      </w:r>
    </w:p>
    <w:p w:rsidR="003128E6" w:rsidRPr="003128E6" w:rsidRDefault="003128E6" w:rsidP="003128E6">
      <w:pPr>
        <w:numPr>
          <w:ilvl w:val="0"/>
          <w:numId w:val="9"/>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 xml:space="preserve">полная стоимость </w:t>
      </w:r>
      <w:r w:rsidR="00A370AE">
        <w:rPr>
          <w:rFonts w:ascii="Times New Roman" w:eastAsia="Times New Roman" w:hAnsi="Times New Roman" w:cs="Times New Roman"/>
          <w:sz w:val="24"/>
          <w:szCs w:val="24"/>
          <w:lang w:eastAsia="ru-RU"/>
        </w:rPr>
        <w:t>одного занятия</w:t>
      </w:r>
      <w:r w:rsidRPr="003128E6">
        <w:rPr>
          <w:rFonts w:ascii="Times New Roman" w:eastAsia="Times New Roman" w:hAnsi="Times New Roman" w:cs="Times New Roman"/>
          <w:sz w:val="24"/>
          <w:szCs w:val="24"/>
          <w:lang w:eastAsia="ru-RU"/>
        </w:rPr>
        <w:t>, порядок оплаты;</w:t>
      </w:r>
    </w:p>
    <w:p w:rsidR="003128E6" w:rsidRPr="003128E6" w:rsidRDefault="003128E6" w:rsidP="003128E6">
      <w:pPr>
        <w:numPr>
          <w:ilvl w:val="0"/>
          <w:numId w:val="9"/>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сведения о лицензии на осуществление образовательной деятельности (наименование лицензирующего органа, номер и дата регистрации лицензии);</w:t>
      </w:r>
    </w:p>
    <w:p w:rsidR="003128E6" w:rsidRPr="003128E6" w:rsidRDefault="003128E6" w:rsidP="003128E6">
      <w:pPr>
        <w:numPr>
          <w:ilvl w:val="0"/>
          <w:numId w:val="9"/>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128E6" w:rsidRPr="003128E6" w:rsidRDefault="003128E6" w:rsidP="003128E6">
      <w:pPr>
        <w:numPr>
          <w:ilvl w:val="0"/>
          <w:numId w:val="9"/>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форма обучения;</w:t>
      </w:r>
    </w:p>
    <w:p w:rsidR="003128E6" w:rsidRPr="003128E6" w:rsidRDefault="003128E6" w:rsidP="003128E6">
      <w:pPr>
        <w:numPr>
          <w:ilvl w:val="0"/>
          <w:numId w:val="9"/>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сроки освоения образовательной программы (продолжительность обучения);</w:t>
      </w:r>
    </w:p>
    <w:p w:rsidR="003128E6" w:rsidRPr="003128E6" w:rsidRDefault="003128E6" w:rsidP="003128E6">
      <w:pPr>
        <w:numPr>
          <w:ilvl w:val="0"/>
          <w:numId w:val="9"/>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 xml:space="preserve">вид документа (при наличии), выдаваемого </w:t>
      </w:r>
      <w:proofErr w:type="gramStart"/>
      <w:r w:rsidRPr="003128E6">
        <w:rPr>
          <w:rFonts w:ascii="Times New Roman" w:eastAsia="Times New Roman" w:hAnsi="Times New Roman" w:cs="Times New Roman"/>
          <w:sz w:val="24"/>
          <w:szCs w:val="24"/>
          <w:lang w:eastAsia="ru-RU"/>
        </w:rPr>
        <w:t>обучающемуся</w:t>
      </w:r>
      <w:proofErr w:type="gramEnd"/>
      <w:r w:rsidRPr="003128E6">
        <w:rPr>
          <w:rFonts w:ascii="Times New Roman" w:eastAsia="Times New Roman" w:hAnsi="Times New Roman" w:cs="Times New Roman"/>
          <w:sz w:val="24"/>
          <w:szCs w:val="24"/>
          <w:lang w:eastAsia="ru-RU"/>
        </w:rPr>
        <w:t xml:space="preserve"> после успешного освоения им соответствующей образовательной программы (части образовательной программы);</w:t>
      </w:r>
    </w:p>
    <w:p w:rsidR="003128E6" w:rsidRPr="003128E6" w:rsidRDefault="003128E6" w:rsidP="003128E6">
      <w:pPr>
        <w:numPr>
          <w:ilvl w:val="0"/>
          <w:numId w:val="9"/>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порядок изменения и расторжения договора;</w:t>
      </w:r>
    </w:p>
    <w:p w:rsidR="003128E6" w:rsidRPr="003128E6" w:rsidRDefault="003128E6" w:rsidP="003128E6">
      <w:pPr>
        <w:numPr>
          <w:ilvl w:val="0"/>
          <w:numId w:val="9"/>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подписи сторон;</w:t>
      </w:r>
    </w:p>
    <w:p w:rsidR="003128E6" w:rsidRPr="003128E6" w:rsidRDefault="003128E6" w:rsidP="003128E6">
      <w:pPr>
        <w:numPr>
          <w:ilvl w:val="0"/>
          <w:numId w:val="9"/>
        </w:numPr>
        <w:autoSpaceDE w:val="0"/>
        <w:autoSpaceDN w:val="0"/>
        <w:spacing w:after="0" w:line="240" w:lineRule="auto"/>
        <w:ind w:left="1418"/>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другие необходимые сведения, связанные со спецификой оказываемых платных образовательных услуг.</w:t>
      </w:r>
    </w:p>
    <w:p w:rsidR="003128E6" w:rsidRPr="003128E6" w:rsidRDefault="003128E6" w:rsidP="003128E6">
      <w:pPr>
        <w:numPr>
          <w:ilvl w:val="1"/>
          <w:numId w:val="1"/>
        </w:numPr>
        <w:autoSpaceDE w:val="0"/>
        <w:autoSpaceDN w:val="0"/>
        <w:spacing w:after="0" w:line="240" w:lineRule="auto"/>
        <w:ind w:left="993" w:hanging="567"/>
        <w:jc w:val="both"/>
        <w:rPr>
          <w:rFonts w:ascii="PTSerifRegular" w:eastAsia="Times New Roman" w:hAnsi="PTSerifRegular" w:cs="Times New Roman"/>
          <w:color w:val="000000"/>
          <w:sz w:val="24"/>
          <w:szCs w:val="24"/>
          <w:lang w:eastAsia="ru-RU"/>
        </w:rPr>
      </w:pPr>
      <w:r w:rsidRPr="003128E6">
        <w:rPr>
          <w:rFonts w:ascii="PTSerifRegular" w:eastAsia="Times New Roman" w:hAnsi="PTSerifRegular" w:cs="Times New Roman"/>
          <w:color w:val="000000"/>
          <w:sz w:val="24"/>
          <w:szCs w:val="24"/>
          <w:lang w:eastAsia="ru-RU"/>
        </w:rPr>
        <w:t xml:space="preserve">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w:t>
      </w:r>
      <w:r w:rsidRPr="003128E6">
        <w:rPr>
          <w:rFonts w:ascii="PTSerifRegular" w:eastAsia="Times New Roman" w:hAnsi="PTSerifRegular" w:cs="Times New Roman"/>
          <w:color w:val="000000"/>
          <w:sz w:val="24"/>
          <w:szCs w:val="24"/>
          <w:lang w:eastAsia="ru-RU"/>
        </w:rPr>
        <w:lastRenderedPageBreak/>
        <w:t>предоставления им гарантий, включены в договор, такие условия не подлежат применению.</w:t>
      </w:r>
    </w:p>
    <w:p w:rsidR="003128E6" w:rsidRPr="003128E6" w:rsidRDefault="003128E6" w:rsidP="003128E6">
      <w:pPr>
        <w:numPr>
          <w:ilvl w:val="1"/>
          <w:numId w:val="1"/>
        </w:numPr>
        <w:autoSpaceDE w:val="0"/>
        <w:autoSpaceDN w:val="0"/>
        <w:spacing w:after="0" w:line="240" w:lineRule="auto"/>
        <w:ind w:left="993" w:hanging="567"/>
        <w:jc w:val="both"/>
        <w:rPr>
          <w:rFonts w:ascii="PTSerifRegular" w:eastAsia="Times New Roman" w:hAnsi="PTSerifRegular" w:cs="Times New Roman"/>
          <w:color w:val="000000"/>
          <w:sz w:val="24"/>
          <w:szCs w:val="24"/>
          <w:lang w:eastAsia="ru-RU"/>
        </w:rPr>
      </w:pPr>
      <w:r w:rsidRPr="003128E6">
        <w:rPr>
          <w:rFonts w:ascii="PTSerifRegular" w:eastAsia="Times New Roman" w:hAnsi="PTSerifRegular" w:cs="Times New Roman"/>
          <w:color w:val="000000"/>
          <w:sz w:val="24"/>
          <w:szCs w:val="24"/>
          <w:lang w:eastAsia="ru-RU"/>
        </w:rPr>
        <w:t>Сведения, указанные в договоре, должны соответствовать информации, размещенной на официальном сайте Учреждения в информационно-телекоммуникационной сети «Интернет» на дату заключения договора.</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bookmarkStart w:id="0" w:name="p14"/>
      <w:bookmarkEnd w:id="0"/>
      <w:r w:rsidRPr="003128E6">
        <w:rPr>
          <w:rFonts w:ascii="Times New Roman" w:eastAsia="Times New Roman" w:hAnsi="Times New Roman" w:cs="Times New Roman"/>
          <w:color w:val="000000"/>
          <w:sz w:val="24"/>
          <w:szCs w:val="24"/>
          <w:lang w:eastAsia="ru-RU"/>
        </w:rPr>
        <w:t>Договор составляется в двух экземплярах, один из которых находится у Исполнителя, другой – у Заказчика.</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Приём в Учреждение для получения платных образовательных услуг осуществляется в соответствии с утверждёнными в МБУ ДО ЦДТ Правилами приёма.</w:t>
      </w:r>
    </w:p>
    <w:p w:rsidR="003128E6" w:rsidRPr="003128E6" w:rsidRDefault="003128E6" w:rsidP="003128E6">
      <w:pPr>
        <w:numPr>
          <w:ilvl w:val="1"/>
          <w:numId w:val="1"/>
        </w:numPr>
        <w:tabs>
          <w:tab w:val="num" w:pos="993"/>
        </w:tabs>
        <w:autoSpaceDE w:val="0"/>
        <w:autoSpaceDN w:val="0"/>
        <w:spacing w:after="0" w:line="240" w:lineRule="auto"/>
        <w:ind w:left="993"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 xml:space="preserve">Образовательные отношения могут быть прекращены: </w:t>
      </w:r>
    </w:p>
    <w:p w:rsidR="003128E6" w:rsidRPr="003128E6" w:rsidRDefault="003128E6" w:rsidP="003128E6">
      <w:pPr>
        <w:numPr>
          <w:ilvl w:val="0"/>
          <w:numId w:val="10"/>
        </w:numPr>
        <w:autoSpaceDE w:val="0"/>
        <w:autoSpaceDN w:val="0"/>
        <w:spacing w:after="0" w:line="240" w:lineRule="auto"/>
        <w:ind w:left="1701"/>
        <w:jc w:val="both"/>
        <w:rPr>
          <w:rFonts w:ascii="Times New Roman" w:eastAsia="Times New Roman" w:hAnsi="Times New Roman" w:cs="Times New Roman"/>
          <w:b/>
          <w:sz w:val="24"/>
          <w:szCs w:val="24"/>
          <w:lang w:eastAsia="ru-RU"/>
        </w:rPr>
      </w:pPr>
      <w:r w:rsidRPr="003128E6">
        <w:rPr>
          <w:rFonts w:ascii="Times New Roman" w:eastAsia="Times New Roman" w:hAnsi="Times New Roman" w:cs="Times New Roman"/>
          <w:sz w:val="24"/>
          <w:szCs w:val="24"/>
          <w:lang w:eastAsia="ru-RU"/>
        </w:rPr>
        <w:t xml:space="preserve">в связи с завершением </w:t>
      </w:r>
      <w:proofErr w:type="gramStart"/>
      <w:r w:rsidRPr="003128E6">
        <w:rPr>
          <w:rFonts w:ascii="Times New Roman" w:eastAsia="Times New Roman" w:hAnsi="Times New Roman" w:cs="Times New Roman"/>
          <w:sz w:val="24"/>
          <w:szCs w:val="24"/>
          <w:lang w:eastAsia="ru-RU"/>
        </w:rPr>
        <w:t>обучения</w:t>
      </w:r>
      <w:proofErr w:type="gramEnd"/>
      <w:r w:rsidRPr="003128E6">
        <w:rPr>
          <w:rFonts w:ascii="Times New Roman" w:eastAsia="Times New Roman" w:hAnsi="Times New Roman" w:cs="Times New Roman"/>
          <w:sz w:val="24"/>
          <w:szCs w:val="24"/>
          <w:lang w:eastAsia="ru-RU"/>
        </w:rPr>
        <w:t xml:space="preserve"> по соответствующей дополнительной общеобразовательной программе; </w:t>
      </w:r>
    </w:p>
    <w:p w:rsidR="003128E6" w:rsidRPr="003128E6" w:rsidRDefault="003128E6" w:rsidP="003128E6">
      <w:pPr>
        <w:numPr>
          <w:ilvl w:val="0"/>
          <w:numId w:val="10"/>
        </w:numPr>
        <w:autoSpaceDE w:val="0"/>
        <w:autoSpaceDN w:val="0"/>
        <w:spacing w:after="0" w:line="240" w:lineRule="auto"/>
        <w:ind w:left="1701"/>
        <w:jc w:val="both"/>
        <w:rPr>
          <w:rFonts w:ascii="Times New Roman" w:eastAsia="Times New Roman" w:hAnsi="Times New Roman" w:cs="Times New Roman"/>
          <w:b/>
          <w:sz w:val="24"/>
          <w:szCs w:val="24"/>
          <w:lang w:eastAsia="ru-RU"/>
        </w:rPr>
      </w:pPr>
      <w:r w:rsidRPr="003128E6">
        <w:rPr>
          <w:rFonts w:ascii="Times New Roman" w:eastAsia="Times New Roman" w:hAnsi="Times New Roman" w:cs="Times New Roman"/>
          <w:sz w:val="24"/>
          <w:szCs w:val="24"/>
          <w:lang w:eastAsia="ru-RU"/>
        </w:rPr>
        <w:t xml:space="preserve">на основании медицинского заключения о состоянии здоровья, препятствующего дальнейшему пребыванию обучающегося в Учреждении; </w:t>
      </w:r>
    </w:p>
    <w:p w:rsidR="003128E6" w:rsidRPr="003128E6" w:rsidRDefault="003128E6" w:rsidP="003128E6">
      <w:pPr>
        <w:numPr>
          <w:ilvl w:val="0"/>
          <w:numId w:val="11"/>
        </w:numPr>
        <w:autoSpaceDE w:val="0"/>
        <w:autoSpaceDN w:val="0"/>
        <w:spacing w:after="0" w:line="240" w:lineRule="auto"/>
        <w:ind w:left="1701"/>
        <w:jc w:val="both"/>
        <w:rPr>
          <w:rFonts w:ascii="Times New Roman" w:eastAsia="Times New Roman" w:hAnsi="Times New Roman" w:cs="Times New Roman"/>
          <w:b/>
          <w:szCs w:val="24"/>
          <w:lang w:eastAsia="ru-RU"/>
        </w:rPr>
      </w:pPr>
      <w:r w:rsidRPr="003128E6">
        <w:rPr>
          <w:rFonts w:ascii="Times New Roman" w:eastAsia="Times New Roman" w:hAnsi="Times New Roman" w:cs="Times New Roman"/>
          <w:sz w:val="24"/>
          <w:szCs w:val="24"/>
          <w:lang w:eastAsia="ru-RU"/>
        </w:rPr>
        <w:t xml:space="preserve">по инициативе обучающегося и (или)  родителей (законных представителей) несовершеннолетнего обучающегося, </w:t>
      </w:r>
      <w:r w:rsidRPr="003128E6">
        <w:rPr>
          <w:rFonts w:ascii="Times New Roman" w:eastAsia="Times New Roman" w:hAnsi="Times New Roman" w:cs="Times New Roman"/>
          <w:sz w:val="24"/>
          <w:szCs w:val="28"/>
          <w:lang w:eastAsia="ru-RU"/>
        </w:rPr>
        <w:t>в том числе в случае перевода обучающегося для продолжения освоения образовательной программы в другую организацию;</w:t>
      </w:r>
    </w:p>
    <w:p w:rsidR="003128E6" w:rsidRPr="003128E6" w:rsidRDefault="003128E6" w:rsidP="003128E6">
      <w:pPr>
        <w:numPr>
          <w:ilvl w:val="0"/>
          <w:numId w:val="11"/>
        </w:numPr>
        <w:autoSpaceDE w:val="0"/>
        <w:autoSpaceDN w:val="0"/>
        <w:spacing w:after="0" w:line="240" w:lineRule="auto"/>
        <w:ind w:left="1701"/>
        <w:jc w:val="both"/>
        <w:rPr>
          <w:rFonts w:ascii="Times New Roman" w:eastAsia="Times New Roman" w:hAnsi="Times New Roman" w:cs="Times New Roman"/>
          <w:b/>
          <w:sz w:val="24"/>
          <w:szCs w:val="24"/>
          <w:lang w:eastAsia="ru-RU"/>
        </w:rPr>
      </w:pPr>
      <w:r w:rsidRPr="003128E6">
        <w:rPr>
          <w:rFonts w:ascii="Times New Roman" w:eastAsia="Times New Roman" w:hAnsi="Times New Roman" w:cs="Times New Roman"/>
          <w:sz w:val="24"/>
          <w:szCs w:val="24"/>
          <w:lang w:eastAsia="ru-RU"/>
        </w:rPr>
        <w:t xml:space="preserve">по инициативе МБУ ДО ЦДТ в случае применения к </w:t>
      </w:r>
      <w:proofErr w:type="gramStart"/>
      <w:r w:rsidRPr="003128E6">
        <w:rPr>
          <w:rFonts w:ascii="Times New Roman" w:eastAsia="Times New Roman" w:hAnsi="Times New Roman" w:cs="Times New Roman"/>
          <w:sz w:val="24"/>
          <w:szCs w:val="24"/>
          <w:lang w:eastAsia="ru-RU"/>
        </w:rPr>
        <w:t>обучающемуся</w:t>
      </w:r>
      <w:proofErr w:type="gramEnd"/>
      <w:r w:rsidRPr="003128E6">
        <w:rPr>
          <w:rFonts w:ascii="Times New Roman" w:eastAsia="Times New Roman" w:hAnsi="Times New Roman" w:cs="Times New Roman"/>
          <w:sz w:val="24"/>
          <w:szCs w:val="24"/>
          <w:lang w:eastAsia="ru-RU"/>
        </w:rPr>
        <w:t>, достигшему возраста пятнадцати лет, отчисления как меры дисциплинарного взыскания за грубые нарушения Правил внутреннего распорядка обучающихся, а также в случае установления нарушения порядка приёма в Учреждение, повлекшего по вине обучающегося его незаконное зачисление в Учреждение;;</w:t>
      </w:r>
    </w:p>
    <w:p w:rsidR="003128E6" w:rsidRPr="003128E6" w:rsidRDefault="003128E6" w:rsidP="003128E6">
      <w:pPr>
        <w:numPr>
          <w:ilvl w:val="0"/>
          <w:numId w:val="11"/>
        </w:numPr>
        <w:autoSpaceDE w:val="0"/>
        <w:autoSpaceDN w:val="0"/>
        <w:spacing w:after="0" w:line="240" w:lineRule="auto"/>
        <w:ind w:left="1701"/>
        <w:jc w:val="both"/>
        <w:rPr>
          <w:rFonts w:ascii="Times New Roman" w:eastAsia="Times New Roman" w:hAnsi="Times New Roman" w:cs="Times New Roman"/>
          <w:b/>
          <w:sz w:val="24"/>
          <w:szCs w:val="24"/>
          <w:lang w:eastAsia="ru-RU"/>
        </w:rPr>
      </w:pPr>
      <w:r w:rsidRPr="003128E6">
        <w:rPr>
          <w:rFonts w:ascii="Times New Roman" w:eastAsia="Times New Roman" w:hAnsi="Times New Roman" w:cs="Times New Roman"/>
          <w:sz w:val="24"/>
          <w:szCs w:val="24"/>
          <w:lang w:eastAsia="ru-RU"/>
        </w:rPr>
        <w:t>при наличии просрочки оплаты стоимости платных образовательных услуг;</w:t>
      </w:r>
    </w:p>
    <w:p w:rsidR="003128E6" w:rsidRPr="003128E6" w:rsidRDefault="003128E6" w:rsidP="003128E6">
      <w:pPr>
        <w:numPr>
          <w:ilvl w:val="0"/>
          <w:numId w:val="11"/>
        </w:numPr>
        <w:autoSpaceDE w:val="0"/>
        <w:autoSpaceDN w:val="0"/>
        <w:spacing w:after="0" w:line="240" w:lineRule="auto"/>
        <w:ind w:left="1701"/>
        <w:jc w:val="both"/>
        <w:rPr>
          <w:rFonts w:ascii="Times New Roman" w:eastAsia="Times New Roman" w:hAnsi="Times New Roman" w:cs="Times New Roman"/>
          <w:b/>
          <w:sz w:val="24"/>
          <w:szCs w:val="24"/>
          <w:lang w:eastAsia="ru-RU"/>
        </w:rPr>
      </w:pPr>
      <w:r w:rsidRPr="003128E6">
        <w:rPr>
          <w:rFonts w:ascii="Times New Roman" w:eastAsia="Times New Roman" w:hAnsi="Times New Roman" w:cs="Times New Roman"/>
          <w:sz w:val="24"/>
          <w:szCs w:val="24"/>
          <w:lang w:eastAsia="ru-RU"/>
        </w:rPr>
        <w:t>при 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3128E6" w:rsidRPr="003128E6" w:rsidRDefault="003128E6" w:rsidP="003128E6">
      <w:pPr>
        <w:numPr>
          <w:ilvl w:val="0"/>
          <w:numId w:val="11"/>
        </w:numPr>
        <w:autoSpaceDE w:val="0"/>
        <w:autoSpaceDN w:val="0"/>
        <w:spacing w:after="0" w:line="240" w:lineRule="auto"/>
        <w:ind w:left="1701"/>
        <w:jc w:val="both"/>
        <w:rPr>
          <w:rFonts w:ascii="Times New Roman" w:eastAsia="Times New Roman" w:hAnsi="Times New Roman" w:cs="Times New Roman"/>
          <w:b/>
          <w:sz w:val="24"/>
          <w:szCs w:val="24"/>
          <w:lang w:eastAsia="ru-RU"/>
        </w:rPr>
      </w:pPr>
      <w:r w:rsidRPr="003128E6">
        <w:rPr>
          <w:rFonts w:ascii="Times New Roman" w:eastAsia="Times New Roman" w:hAnsi="Times New Roman" w:cs="Times New Roman"/>
          <w:sz w:val="24"/>
          <w:szCs w:val="28"/>
          <w:lang w:eastAsia="ru-RU"/>
        </w:rPr>
        <w:t>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3128E6" w:rsidRPr="003128E6" w:rsidRDefault="003128E6" w:rsidP="003128E6">
      <w:pPr>
        <w:widowControl w:val="0"/>
        <w:numPr>
          <w:ilvl w:val="1"/>
          <w:numId w:val="1"/>
        </w:numPr>
        <w:shd w:val="clear" w:color="auto" w:fill="FFFFFF"/>
        <w:tabs>
          <w:tab w:val="left" w:pos="567"/>
          <w:tab w:val="num" w:pos="1134"/>
          <w:tab w:val="left" w:pos="1706"/>
          <w:tab w:val="left" w:pos="5290"/>
        </w:tabs>
        <w:autoSpaceDE w:val="0"/>
        <w:autoSpaceDN w:val="0"/>
        <w:adjustRightInd w:val="0"/>
        <w:spacing w:after="0" w:line="240" w:lineRule="auto"/>
        <w:ind w:left="1134" w:hanging="708"/>
        <w:contextualSpacing/>
        <w:jc w:val="both"/>
        <w:rPr>
          <w:rFonts w:ascii="Times New Roman" w:eastAsia="Times New Roman" w:hAnsi="Times New Roman" w:cs="Times New Roman"/>
          <w:color w:val="000000"/>
          <w:szCs w:val="24"/>
          <w:lang w:eastAsia="ru-RU"/>
        </w:rPr>
      </w:pPr>
      <w:r w:rsidRPr="003128E6">
        <w:rPr>
          <w:rFonts w:ascii="Times New Roman" w:eastAsia="Times New Roman" w:hAnsi="Times New Roman" w:cs="Times New Roman"/>
          <w:sz w:val="24"/>
          <w:szCs w:val="28"/>
          <w:lang w:eastAsia="ru-RU"/>
        </w:rPr>
        <w:t xml:space="preserve">Досрочное прекращение образовательных отношений по инициативе родителей (законных представителей) </w:t>
      </w:r>
      <w:proofErr w:type="gramStart"/>
      <w:r w:rsidRPr="003128E6">
        <w:rPr>
          <w:rFonts w:ascii="Times New Roman" w:eastAsia="Times New Roman" w:hAnsi="Times New Roman" w:cs="Times New Roman"/>
          <w:sz w:val="24"/>
          <w:szCs w:val="28"/>
          <w:lang w:eastAsia="ru-RU"/>
        </w:rPr>
        <w:t>обучающегося</w:t>
      </w:r>
      <w:proofErr w:type="gramEnd"/>
      <w:r w:rsidRPr="003128E6">
        <w:rPr>
          <w:rFonts w:ascii="Times New Roman" w:eastAsia="Times New Roman" w:hAnsi="Times New Roman" w:cs="Times New Roman"/>
          <w:sz w:val="24"/>
          <w:szCs w:val="28"/>
          <w:lang w:eastAsia="ru-RU"/>
        </w:rPr>
        <w:t xml:space="preserve"> не влечет за собой возникновение каких-либо дополнительных, в том числе материальных, обязательств родителей (законных представителей) перед Учреждением.</w:t>
      </w:r>
    </w:p>
    <w:p w:rsidR="003128E6" w:rsidRPr="003128E6" w:rsidRDefault="003128E6" w:rsidP="003128E6">
      <w:pPr>
        <w:autoSpaceDE w:val="0"/>
        <w:autoSpaceDN w:val="0"/>
        <w:adjustRightInd w:val="0"/>
        <w:spacing w:after="0" w:line="240" w:lineRule="auto"/>
        <w:jc w:val="both"/>
        <w:rPr>
          <w:rFonts w:ascii="Times New Roman" w:eastAsia="Times New Roman" w:hAnsi="Times New Roman" w:cs="Times New Roman"/>
          <w:sz w:val="8"/>
          <w:szCs w:val="24"/>
          <w:lang w:eastAsia="ru-RU"/>
        </w:rPr>
      </w:pPr>
    </w:p>
    <w:p w:rsidR="003128E6" w:rsidRPr="003128E6" w:rsidRDefault="003128E6" w:rsidP="003128E6">
      <w:pPr>
        <w:spacing w:after="0" w:line="240" w:lineRule="auto"/>
        <w:jc w:val="both"/>
        <w:rPr>
          <w:rFonts w:ascii="Times New Roman" w:eastAsia="Times New Roman" w:hAnsi="Times New Roman" w:cs="Times New Roman"/>
          <w:sz w:val="14"/>
          <w:szCs w:val="24"/>
          <w:lang w:eastAsia="ru-RU"/>
        </w:rPr>
      </w:pPr>
    </w:p>
    <w:p w:rsidR="003128E6" w:rsidRPr="003128E6" w:rsidRDefault="003128E6" w:rsidP="003128E6">
      <w:pPr>
        <w:numPr>
          <w:ilvl w:val="0"/>
          <w:numId w:val="1"/>
        </w:numPr>
        <w:tabs>
          <w:tab w:val="num" w:pos="426"/>
        </w:tabs>
        <w:autoSpaceDE w:val="0"/>
        <w:autoSpaceDN w:val="0"/>
        <w:spacing w:after="0" w:line="240" w:lineRule="auto"/>
        <w:ind w:left="426" w:hanging="426"/>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b/>
          <w:sz w:val="24"/>
          <w:szCs w:val="24"/>
          <w:u w:val="single"/>
          <w:lang w:eastAsia="ru-RU"/>
        </w:rPr>
        <w:t>Контроль качества оказания платных образовательных услуг</w:t>
      </w:r>
      <w:r w:rsidRPr="003128E6">
        <w:rPr>
          <w:rFonts w:ascii="Times New Roman" w:eastAsia="Times New Roman" w:hAnsi="Times New Roman" w:cs="Times New Roman"/>
          <w:sz w:val="24"/>
          <w:szCs w:val="24"/>
          <w:u w:val="single"/>
          <w:lang w:eastAsia="ru-RU"/>
        </w:rPr>
        <w:t>.</w:t>
      </w:r>
    </w:p>
    <w:p w:rsidR="003128E6" w:rsidRPr="003128E6" w:rsidRDefault="003128E6" w:rsidP="003128E6">
      <w:pPr>
        <w:numPr>
          <w:ilvl w:val="1"/>
          <w:numId w:val="1"/>
        </w:numPr>
        <w:tabs>
          <w:tab w:val="num" w:pos="1134"/>
        </w:tabs>
        <w:autoSpaceDE w:val="0"/>
        <w:autoSpaceDN w:val="0"/>
        <w:spacing w:after="0" w:line="240" w:lineRule="auto"/>
        <w:ind w:left="1134" w:hanging="708"/>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Целью контроля качества оказания платных образовательных услуг в Учреждении является обеспечение права Заказчика и обучающегося на получение платных образовательных услуг надлежащего качества.</w:t>
      </w:r>
    </w:p>
    <w:p w:rsidR="003128E6" w:rsidRPr="003128E6" w:rsidRDefault="003128E6" w:rsidP="003128E6">
      <w:pPr>
        <w:numPr>
          <w:ilvl w:val="1"/>
          <w:numId w:val="1"/>
        </w:numPr>
        <w:tabs>
          <w:tab w:val="num" w:pos="1134"/>
        </w:tabs>
        <w:autoSpaceDE w:val="0"/>
        <w:autoSpaceDN w:val="0"/>
        <w:spacing w:after="0" w:line="240" w:lineRule="auto"/>
        <w:ind w:left="1134" w:hanging="708"/>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Объектом контроля качества оказания платных образовательных услуг в Учреждении является образовательная деятельность, осуществляемая по заданиям и за счет средств физических и (или) юридических лиц по договорам об образовании, заключаемым при приёме на обучение.</w:t>
      </w:r>
    </w:p>
    <w:p w:rsidR="003128E6" w:rsidRPr="003128E6" w:rsidRDefault="003128E6" w:rsidP="003128E6">
      <w:pPr>
        <w:numPr>
          <w:ilvl w:val="1"/>
          <w:numId w:val="1"/>
        </w:numPr>
        <w:tabs>
          <w:tab w:val="num" w:pos="1134"/>
        </w:tabs>
        <w:autoSpaceDE w:val="0"/>
        <w:autoSpaceDN w:val="0"/>
        <w:spacing w:after="0" w:line="240" w:lineRule="auto"/>
        <w:ind w:left="1134" w:hanging="708"/>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 xml:space="preserve">При осуществлении контроля качества оказания платных образовательных услуг используются формы, методы, виды, процедуры и документация контроля, принятые в Учреждении для внутреннего </w:t>
      </w:r>
      <w:proofErr w:type="gramStart"/>
      <w:r w:rsidRPr="003128E6">
        <w:rPr>
          <w:rFonts w:ascii="Times New Roman" w:eastAsia="Times New Roman" w:hAnsi="Times New Roman" w:cs="Times New Roman"/>
          <w:sz w:val="24"/>
          <w:szCs w:val="24"/>
          <w:lang w:eastAsia="ru-RU"/>
        </w:rPr>
        <w:t>контроля за</w:t>
      </w:r>
      <w:proofErr w:type="gramEnd"/>
      <w:r w:rsidRPr="003128E6">
        <w:rPr>
          <w:rFonts w:ascii="Times New Roman" w:eastAsia="Times New Roman" w:hAnsi="Times New Roman" w:cs="Times New Roman"/>
          <w:sz w:val="24"/>
          <w:szCs w:val="24"/>
          <w:lang w:eastAsia="ru-RU"/>
        </w:rPr>
        <w:t xml:space="preserve"> качеством образовательной деятельности.</w:t>
      </w:r>
    </w:p>
    <w:p w:rsidR="003128E6" w:rsidRPr="003128E6" w:rsidRDefault="003128E6" w:rsidP="003128E6">
      <w:pPr>
        <w:numPr>
          <w:ilvl w:val="1"/>
          <w:numId w:val="1"/>
        </w:numPr>
        <w:tabs>
          <w:tab w:val="num" w:pos="1134"/>
        </w:tabs>
        <w:autoSpaceDE w:val="0"/>
        <w:autoSpaceDN w:val="0"/>
        <w:spacing w:after="0" w:line="240" w:lineRule="auto"/>
        <w:ind w:left="1134" w:hanging="708"/>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Периодичность контроля качества оказания платных образовательных услуг регламентируются соответствующим планом (или разделом общего плана внутренних контрольных мероприятий), а так же принятыми в Учреждении соответствующими локальными актами.</w:t>
      </w:r>
    </w:p>
    <w:p w:rsidR="003128E6" w:rsidRPr="003128E6" w:rsidRDefault="003128E6" w:rsidP="003128E6">
      <w:pPr>
        <w:numPr>
          <w:ilvl w:val="1"/>
          <w:numId w:val="1"/>
        </w:numPr>
        <w:tabs>
          <w:tab w:val="num" w:pos="1134"/>
        </w:tabs>
        <w:autoSpaceDE w:val="0"/>
        <w:autoSpaceDN w:val="0"/>
        <w:spacing w:after="0" w:line="240" w:lineRule="auto"/>
        <w:ind w:left="1134" w:hanging="708"/>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 xml:space="preserve">По результатам проведения контроля качества платных образовательных услуг в Учреждении принимается решение в соответствии с локальным нормативным актом по проведению внутреннего </w:t>
      </w:r>
      <w:proofErr w:type="gramStart"/>
      <w:r w:rsidRPr="003128E6">
        <w:rPr>
          <w:rFonts w:ascii="Times New Roman" w:eastAsia="Times New Roman" w:hAnsi="Times New Roman" w:cs="Times New Roman"/>
          <w:sz w:val="24"/>
          <w:szCs w:val="24"/>
          <w:lang w:eastAsia="ru-RU"/>
        </w:rPr>
        <w:t>контроля за</w:t>
      </w:r>
      <w:proofErr w:type="gramEnd"/>
      <w:r w:rsidRPr="003128E6">
        <w:rPr>
          <w:rFonts w:ascii="Times New Roman" w:eastAsia="Times New Roman" w:hAnsi="Times New Roman" w:cs="Times New Roman"/>
          <w:sz w:val="24"/>
          <w:szCs w:val="24"/>
          <w:lang w:eastAsia="ru-RU"/>
        </w:rPr>
        <w:t xml:space="preserve"> качеством образовательной деятельности.</w:t>
      </w:r>
    </w:p>
    <w:p w:rsidR="003128E6" w:rsidRPr="003128E6" w:rsidRDefault="003128E6" w:rsidP="003128E6">
      <w:pPr>
        <w:numPr>
          <w:ilvl w:val="1"/>
          <w:numId w:val="1"/>
        </w:numPr>
        <w:tabs>
          <w:tab w:val="num" w:pos="1134"/>
        </w:tabs>
        <w:autoSpaceDE w:val="0"/>
        <w:autoSpaceDN w:val="0"/>
        <w:spacing w:after="0" w:line="240" w:lineRule="auto"/>
        <w:ind w:left="1134" w:hanging="708"/>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При осуществлении контроля качества образовательных услуг в Учреждении выделяют следующие особенности проведения контроля:</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 xml:space="preserve">Проводится контроль знаний педагогических работников, оказывающих платные образовательные услуги, на предмет знания локальных нормативных </w:t>
      </w:r>
      <w:r w:rsidRPr="003128E6">
        <w:rPr>
          <w:rFonts w:ascii="Times New Roman" w:eastAsia="Times New Roman" w:hAnsi="Times New Roman" w:cs="Times New Roman"/>
          <w:sz w:val="24"/>
          <w:szCs w:val="24"/>
          <w:lang w:eastAsia="ru-RU"/>
        </w:rPr>
        <w:lastRenderedPageBreak/>
        <w:t>актов Учреждения, регламентирующих оказание платных образовательных услуг, а так же порядка оказания платных образовательных услуг, принятого в Учреждении.</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Осуществляется контроль функционирования в МБУ ДО ЦДТ системы информирования Заказчиков об Учреждении и оказываемых им платных образовательных услугах.</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 xml:space="preserve">Осуществляется </w:t>
      </w:r>
      <w:proofErr w:type="gramStart"/>
      <w:r w:rsidRPr="003128E6">
        <w:rPr>
          <w:rFonts w:ascii="Times New Roman" w:eastAsia="Times New Roman" w:hAnsi="Times New Roman" w:cs="Times New Roman"/>
          <w:sz w:val="24"/>
          <w:szCs w:val="24"/>
          <w:lang w:eastAsia="ru-RU"/>
        </w:rPr>
        <w:t>контроль за</w:t>
      </w:r>
      <w:proofErr w:type="gramEnd"/>
      <w:r w:rsidRPr="003128E6">
        <w:rPr>
          <w:rFonts w:ascii="Times New Roman" w:eastAsia="Times New Roman" w:hAnsi="Times New Roman" w:cs="Times New Roman"/>
          <w:sz w:val="24"/>
          <w:szCs w:val="24"/>
          <w:lang w:eastAsia="ru-RU"/>
        </w:rPr>
        <w:t xml:space="preserve"> работой по договорам об образовании, заключаемым при приёме на обучение, на предмет:</w:t>
      </w:r>
    </w:p>
    <w:p w:rsidR="003128E6" w:rsidRPr="003128E6" w:rsidRDefault="003128E6" w:rsidP="003128E6">
      <w:pPr>
        <w:numPr>
          <w:ilvl w:val="0"/>
          <w:numId w:val="12"/>
        </w:numPr>
        <w:autoSpaceDE w:val="0"/>
        <w:autoSpaceDN w:val="0"/>
        <w:spacing w:after="0" w:line="240" w:lineRule="auto"/>
        <w:ind w:left="2268"/>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соответствия используемых в Учреждении форм договоров формам договоров, утверждённых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128E6" w:rsidRPr="003128E6" w:rsidRDefault="003128E6" w:rsidP="003128E6">
      <w:pPr>
        <w:numPr>
          <w:ilvl w:val="0"/>
          <w:numId w:val="12"/>
        </w:numPr>
        <w:autoSpaceDE w:val="0"/>
        <w:autoSpaceDN w:val="0"/>
        <w:spacing w:after="0" w:line="240" w:lineRule="auto"/>
        <w:ind w:left="2268"/>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соответствия сведений, указанных в договоре, информации, размещенной на официальном сайте Исполнителя в информационно-телекоммуникационной сети «Интернет» на дату заключения договора;</w:t>
      </w:r>
    </w:p>
    <w:p w:rsidR="003128E6" w:rsidRPr="003128E6" w:rsidRDefault="003128E6" w:rsidP="003128E6">
      <w:pPr>
        <w:numPr>
          <w:ilvl w:val="0"/>
          <w:numId w:val="12"/>
        </w:numPr>
        <w:autoSpaceDE w:val="0"/>
        <w:autoSpaceDN w:val="0"/>
        <w:spacing w:after="0" w:line="240" w:lineRule="auto"/>
        <w:ind w:left="2268"/>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неукоснительного соблюдения Учреждением требований заключённых договоров.</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Проводится аудит оказания платных образовательных услуг с целью:</w:t>
      </w:r>
    </w:p>
    <w:p w:rsidR="003128E6" w:rsidRPr="003128E6" w:rsidRDefault="003128E6" w:rsidP="003128E6">
      <w:pPr>
        <w:numPr>
          <w:ilvl w:val="0"/>
          <w:numId w:val="13"/>
        </w:numPr>
        <w:autoSpaceDE w:val="0"/>
        <w:autoSpaceDN w:val="0"/>
        <w:spacing w:after="0" w:line="240" w:lineRule="auto"/>
        <w:ind w:left="2268"/>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 xml:space="preserve">выявления  и предотвращения факторов, делающих возможным появление недостатков </w:t>
      </w:r>
      <w:proofErr w:type="gramStart"/>
      <w:r w:rsidRPr="003128E6">
        <w:rPr>
          <w:rFonts w:ascii="Times New Roman" w:eastAsia="Times New Roman" w:hAnsi="Times New Roman" w:cs="Times New Roman"/>
          <w:sz w:val="24"/>
          <w:szCs w:val="24"/>
          <w:lang w:eastAsia="ru-RU"/>
        </w:rPr>
        <w:t>и(</w:t>
      </w:r>
      <w:proofErr w:type="gramEnd"/>
      <w:r w:rsidRPr="003128E6">
        <w:rPr>
          <w:rFonts w:ascii="Times New Roman" w:eastAsia="Times New Roman" w:hAnsi="Times New Roman" w:cs="Times New Roman"/>
          <w:sz w:val="24"/>
          <w:szCs w:val="24"/>
          <w:lang w:eastAsia="ru-RU"/>
        </w:rPr>
        <w:t>или) существенных недостатков платных образовательных услуг;</w:t>
      </w:r>
    </w:p>
    <w:p w:rsidR="003128E6" w:rsidRPr="003128E6" w:rsidRDefault="003128E6" w:rsidP="003128E6">
      <w:pPr>
        <w:numPr>
          <w:ilvl w:val="0"/>
          <w:numId w:val="13"/>
        </w:numPr>
        <w:autoSpaceDE w:val="0"/>
        <w:autoSpaceDN w:val="0"/>
        <w:spacing w:after="0" w:line="240" w:lineRule="auto"/>
        <w:ind w:left="2268"/>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 xml:space="preserve">разработки корректирующих и предупреждающих действий, направленных на предотвращение появления недостатков </w:t>
      </w:r>
      <w:proofErr w:type="gramStart"/>
      <w:r w:rsidRPr="003128E6">
        <w:rPr>
          <w:rFonts w:ascii="Times New Roman" w:eastAsia="Times New Roman" w:hAnsi="Times New Roman" w:cs="Times New Roman"/>
          <w:sz w:val="24"/>
          <w:szCs w:val="24"/>
          <w:lang w:eastAsia="ru-RU"/>
        </w:rPr>
        <w:t>и(</w:t>
      </w:r>
      <w:proofErr w:type="gramEnd"/>
      <w:r w:rsidRPr="003128E6">
        <w:rPr>
          <w:rFonts w:ascii="Times New Roman" w:eastAsia="Times New Roman" w:hAnsi="Times New Roman" w:cs="Times New Roman"/>
          <w:sz w:val="24"/>
          <w:szCs w:val="24"/>
          <w:lang w:eastAsia="ru-RU"/>
        </w:rPr>
        <w:t>или) существенных недостатков платных образовательных услуг.</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Осуществляется контроль соблюдения педагогическими работниками, оказывающими платные образовательные услуги, установленных ограничений при осуществлении ими профессиональной деятельности.</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 xml:space="preserve">Анализируются принятые в Учреждении меры по случаям возникновения конфликта интересов педагогического работника, оказывающего платные образовательные услуги, </w:t>
      </w:r>
      <w:proofErr w:type="gramStart"/>
      <w:r w:rsidRPr="003128E6">
        <w:rPr>
          <w:rFonts w:ascii="Times New Roman" w:eastAsia="Times New Roman" w:hAnsi="Times New Roman" w:cs="Times New Roman"/>
          <w:sz w:val="24"/>
          <w:szCs w:val="24"/>
          <w:lang w:eastAsia="ru-RU"/>
        </w:rPr>
        <w:t>и(</w:t>
      </w:r>
      <w:proofErr w:type="gramEnd"/>
      <w:r w:rsidRPr="003128E6">
        <w:rPr>
          <w:rFonts w:ascii="Times New Roman" w:eastAsia="Times New Roman" w:hAnsi="Times New Roman" w:cs="Times New Roman"/>
          <w:sz w:val="24"/>
          <w:szCs w:val="24"/>
          <w:lang w:eastAsia="ru-RU"/>
        </w:rPr>
        <w:t>или)  при выявлении факторов, создающих угрозу для возникновения такого конфликта.</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Анализируются количество и структура (по причинам, педагогическим работникам и т.д.) спорных и конфликтных случаев, возникших при оказании платных образовательных услуг, и рассмотренных на заседаниях комиссии по урегулированию споров между участниками образовательных отношений.</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Анализируются качество средств обучения и воспитания, используемых при оказании платных образовательных услуг, а так же условия оказания платных образовательных услуг на предмет их соответствия установленным требованиям.</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Проводится анализ формирования цен на платные образовательные услуги.</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Осуществляется анализ динамики и структуры доходов, полученных от оказания платных образовательных услуг.</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Осуществляется контроль порядка расходования средств, полученных от платных образовательных услуг.</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Результаты контроля качества платных образовательных услуг заслушиваются на заседаниях коллегиальных органов управления Учреждением.</w:t>
      </w:r>
    </w:p>
    <w:p w:rsidR="003128E6" w:rsidRPr="003128E6" w:rsidRDefault="003128E6" w:rsidP="003128E6">
      <w:pPr>
        <w:numPr>
          <w:ilvl w:val="1"/>
          <w:numId w:val="1"/>
        </w:numPr>
        <w:tabs>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Ответственным лицом за организацию контроля качества оказания платных образовательных услуг в Учреждении является директор или уполномоченное им соответствующим приказом лицо.</w:t>
      </w:r>
    </w:p>
    <w:p w:rsidR="003128E6" w:rsidRPr="003128E6" w:rsidRDefault="003128E6" w:rsidP="003128E6">
      <w:pPr>
        <w:numPr>
          <w:ilvl w:val="1"/>
          <w:numId w:val="1"/>
        </w:numPr>
        <w:tabs>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Директор или лицо, ответственное за организацию контроля качества оказания платных образовательных услуг в Учреждении, обеспечивает подробное ознакомление с настоящим Положением всех работников МБУ ДО ЦДТ, задействованных в организации оказания или в непосредственном оказании платных образовательных услуг, под роспись.</w:t>
      </w:r>
    </w:p>
    <w:p w:rsidR="003128E6" w:rsidRPr="003128E6" w:rsidRDefault="003128E6" w:rsidP="003128E6">
      <w:pPr>
        <w:numPr>
          <w:ilvl w:val="1"/>
          <w:numId w:val="1"/>
        </w:numPr>
        <w:tabs>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lastRenderedPageBreak/>
        <w:t>В необходимых случаях для проведения контроля качества оказания платных образовательных услуг в Учреждении могут привлекаться (по согласованию) в качестве экспертов специалисты, имеющие соответствующую подготовку.</w:t>
      </w:r>
    </w:p>
    <w:p w:rsidR="003128E6" w:rsidRPr="003128E6" w:rsidRDefault="003128E6" w:rsidP="003128E6">
      <w:pPr>
        <w:numPr>
          <w:ilvl w:val="1"/>
          <w:numId w:val="1"/>
        </w:numPr>
        <w:tabs>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u w:val="single"/>
          <w:lang w:eastAsia="ru-RU"/>
        </w:rPr>
      </w:pPr>
      <w:proofErr w:type="gramStart"/>
      <w:r w:rsidRPr="003128E6">
        <w:rPr>
          <w:rFonts w:ascii="Times New Roman" w:eastAsia="Times New Roman" w:hAnsi="Times New Roman" w:cs="Times New Roman"/>
          <w:sz w:val="24"/>
          <w:szCs w:val="24"/>
          <w:lang w:eastAsia="ru-RU"/>
        </w:rPr>
        <w:t>Помимо контроля качества оказания платных образовательных услуг, осуществляемого Учреждением самостоятельно, и контроля, проводимого в установленном законодательством порядке уполномоченными органами в соответствии с их компетенцией, в соответствии с Федеральным законом «Об образовании в Российской Федерации», в предусмотренном им порядке, в Учреждении может быть осуществлена независимая оценка качества образования при оказании платных образовательных услуг.</w:t>
      </w:r>
      <w:proofErr w:type="gramEnd"/>
    </w:p>
    <w:p w:rsidR="003128E6" w:rsidRPr="003128E6" w:rsidRDefault="003128E6" w:rsidP="003128E6">
      <w:pPr>
        <w:numPr>
          <w:ilvl w:val="1"/>
          <w:numId w:val="1"/>
        </w:numPr>
        <w:tabs>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Учреждении, осуществляющем образовательную деятельность, и о реализуемых им образовательных программах.</w:t>
      </w:r>
    </w:p>
    <w:p w:rsidR="003128E6" w:rsidRPr="003128E6" w:rsidRDefault="003128E6" w:rsidP="003128E6">
      <w:pPr>
        <w:numPr>
          <w:ilvl w:val="1"/>
          <w:numId w:val="1"/>
        </w:numPr>
        <w:tabs>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sz w:val="24"/>
          <w:szCs w:val="24"/>
          <w:lang w:eastAsia="ru-RU"/>
        </w:rPr>
        <w:t>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в отношении Учреждения, осуществляющего образовательную деятельность.</w:t>
      </w:r>
    </w:p>
    <w:p w:rsidR="003128E6" w:rsidRPr="003128E6" w:rsidRDefault="003128E6" w:rsidP="003128E6">
      <w:pPr>
        <w:autoSpaceDE w:val="0"/>
        <w:autoSpaceDN w:val="0"/>
        <w:spacing w:after="0" w:line="240" w:lineRule="auto"/>
        <w:jc w:val="both"/>
        <w:rPr>
          <w:rFonts w:ascii="Times New Roman" w:eastAsia="Times New Roman" w:hAnsi="Times New Roman" w:cs="Times New Roman"/>
          <w:sz w:val="14"/>
          <w:szCs w:val="24"/>
          <w:u w:val="single"/>
          <w:lang w:eastAsia="ru-RU"/>
        </w:rPr>
      </w:pPr>
    </w:p>
    <w:p w:rsidR="003128E6" w:rsidRPr="003128E6" w:rsidRDefault="003128E6" w:rsidP="003128E6">
      <w:pPr>
        <w:numPr>
          <w:ilvl w:val="0"/>
          <w:numId w:val="1"/>
        </w:numPr>
        <w:tabs>
          <w:tab w:val="num" w:pos="567"/>
          <w:tab w:val="num" w:pos="709"/>
        </w:tabs>
        <w:autoSpaceDE w:val="0"/>
        <w:autoSpaceDN w:val="0"/>
        <w:spacing w:after="0" w:line="240" w:lineRule="auto"/>
        <w:ind w:left="567" w:hanging="425"/>
        <w:jc w:val="both"/>
        <w:rPr>
          <w:rFonts w:ascii="Times New Roman" w:eastAsia="Times New Roman" w:hAnsi="Times New Roman" w:cs="Times New Roman"/>
          <w:sz w:val="24"/>
          <w:szCs w:val="24"/>
          <w:u w:val="single"/>
          <w:lang w:eastAsia="ru-RU"/>
        </w:rPr>
      </w:pPr>
      <w:r w:rsidRPr="003128E6">
        <w:rPr>
          <w:rFonts w:ascii="Times New Roman" w:eastAsia="Times New Roman" w:hAnsi="Times New Roman" w:cs="Times New Roman"/>
          <w:b/>
          <w:sz w:val="24"/>
          <w:szCs w:val="24"/>
          <w:u w:val="single"/>
          <w:lang w:eastAsia="ru-RU"/>
        </w:rPr>
        <w:t>Права и обязанности сторон.</w:t>
      </w:r>
    </w:p>
    <w:p w:rsidR="003128E6" w:rsidRPr="003128E6" w:rsidRDefault="003128E6" w:rsidP="003128E6">
      <w:pPr>
        <w:autoSpaceDE w:val="0"/>
        <w:autoSpaceDN w:val="0"/>
        <w:spacing w:after="0" w:line="240" w:lineRule="auto"/>
        <w:ind w:left="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u w:val="single"/>
          <w:lang w:eastAsia="ru-RU"/>
        </w:rPr>
        <w:t>Заказчик имеет право</w:t>
      </w:r>
      <w:r w:rsidRPr="003128E6">
        <w:rPr>
          <w:rFonts w:ascii="Times New Roman" w:eastAsia="Times New Roman" w:hAnsi="Times New Roman" w:cs="Times New Roman"/>
          <w:sz w:val="24"/>
          <w:szCs w:val="24"/>
          <w:lang w:eastAsia="ru-RU"/>
        </w:rPr>
        <w:t>:</w:t>
      </w:r>
    </w:p>
    <w:p w:rsidR="003128E6" w:rsidRPr="003128E6" w:rsidRDefault="003128E6" w:rsidP="003128E6">
      <w:pPr>
        <w:numPr>
          <w:ilvl w:val="1"/>
          <w:numId w:val="1"/>
        </w:numPr>
        <w:autoSpaceDE w:val="0"/>
        <w:autoSpaceDN w:val="0"/>
        <w:spacing w:after="0" w:line="240" w:lineRule="auto"/>
        <w:ind w:left="1134"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получать достоверную информацию о реализуемых образовательных услугах;</w:t>
      </w:r>
    </w:p>
    <w:p w:rsidR="003128E6" w:rsidRPr="003128E6" w:rsidRDefault="003128E6" w:rsidP="003128E6">
      <w:pPr>
        <w:numPr>
          <w:ilvl w:val="1"/>
          <w:numId w:val="1"/>
        </w:numPr>
        <w:autoSpaceDE w:val="0"/>
        <w:autoSpaceDN w:val="0"/>
        <w:spacing w:after="0" w:line="240" w:lineRule="auto"/>
        <w:ind w:left="1134"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требовать от Исполнителя выполнения договорных обязательств в полном объеме;</w:t>
      </w:r>
    </w:p>
    <w:p w:rsidR="003128E6" w:rsidRPr="003128E6" w:rsidRDefault="003128E6" w:rsidP="003128E6">
      <w:pPr>
        <w:numPr>
          <w:ilvl w:val="1"/>
          <w:numId w:val="1"/>
        </w:numPr>
        <w:autoSpaceDE w:val="0"/>
        <w:autoSpaceDN w:val="0"/>
        <w:spacing w:after="0" w:line="240" w:lineRule="auto"/>
        <w:ind w:left="1134"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расторгнуть договор об оказании услуг, предупредив об этом Исполнителя за две недели и возместив расходы за выполненную работу.</w:t>
      </w:r>
    </w:p>
    <w:p w:rsidR="003128E6" w:rsidRPr="003128E6" w:rsidRDefault="003128E6" w:rsidP="003128E6">
      <w:pPr>
        <w:tabs>
          <w:tab w:val="left" w:pos="567"/>
        </w:tabs>
        <w:autoSpaceDE w:val="0"/>
        <w:autoSpaceDN w:val="0"/>
        <w:spacing w:after="0" w:line="240" w:lineRule="auto"/>
        <w:ind w:left="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u w:val="single"/>
          <w:lang w:eastAsia="ru-RU"/>
        </w:rPr>
        <w:t>Исполнитель имеет право</w:t>
      </w:r>
      <w:r w:rsidRPr="003128E6">
        <w:rPr>
          <w:rFonts w:ascii="Times New Roman" w:eastAsia="Times New Roman" w:hAnsi="Times New Roman" w:cs="Times New Roman"/>
          <w:sz w:val="24"/>
          <w:szCs w:val="24"/>
          <w:lang w:eastAsia="ru-RU"/>
        </w:rPr>
        <w:t>:</w:t>
      </w:r>
    </w:p>
    <w:p w:rsidR="003128E6" w:rsidRPr="003128E6" w:rsidRDefault="003128E6" w:rsidP="003128E6">
      <w:pPr>
        <w:numPr>
          <w:ilvl w:val="1"/>
          <w:numId w:val="1"/>
        </w:numPr>
        <w:tabs>
          <w:tab w:val="num" w:pos="1276"/>
        </w:tabs>
        <w:autoSpaceDE w:val="0"/>
        <w:autoSpaceDN w:val="0"/>
        <w:spacing w:after="0" w:line="240" w:lineRule="auto"/>
        <w:ind w:left="1134"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рекламировать свою деятельность по предоставлению платных образовательных услуг;</w:t>
      </w:r>
    </w:p>
    <w:p w:rsidR="003128E6" w:rsidRPr="003128E6" w:rsidRDefault="003128E6" w:rsidP="003128E6">
      <w:pPr>
        <w:numPr>
          <w:ilvl w:val="1"/>
          <w:numId w:val="1"/>
        </w:numPr>
        <w:tabs>
          <w:tab w:val="num" w:pos="1276"/>
        </w:tabs>
        <w:autoSpaceDE w:val="0"/>
        <w:autoSpaceDN w:val="0"/>
        <w:spacing w:after="0" w:line="240" w:lineRule="auto"/>
        <w:ind w:left="1134"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получать информацию органов государственной власти и местного самоуправления о нормах и правилах оказания платных услуг;</w:t>
      </w:r>
    </w:p>
    <w:p w:rsidR="003128E6" w:rsidRPr="003128E6" w:rsidRDefault="003128E6" w:rsidP="003128E6">
      <w:pPr>
        <w:numPr>
          <w:ilvl w:val="1"/>
          <w:numId w:val="1"/>
        </w:numPr>
        <w:tabs>
          <w:tab w:val="num" w:pos="1276"/>
        </w:tabs>
        <w:autoSpaceDE w:val="0"/>
        <w:autoSpaceDN w:val="0"/>
        <w:spacing w:after="0" w:line="240" w:lineRule="auto"/>
        <w:ind w:left="1134" w:hanging="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расторгнуть договор об оказании услуг, предупредив об этом Потребителя за две недели.</w:t>
      </w:r>
    </w:p>
    <w:p w:rsidR="003128E6" w:rsidRPr="003128E6" w:rsidRDefault="003128E6" w:rsidP="003128E6">
      <w:pPr>
        <w:tabs>
          <w:tab w:val="num" w:pos="993"/>
        </w:tabs>
        <w:spacing w:after="0" w:line="240" w:lineRule="auto"/>
        <w:ind w:left="567"/>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 xml:space="preserve">Исполнитель и Заказчик обязаны выполнять условия заключенного </w:t>
      </w:r>
      <w:proofErr w:type="spellStart"/>
      <w:r w:rsidRPr="003128E6">
        <w:rPr>
          <w:rFonts w:ascii="Times New Roman" w:eastAsia="Times New Roman" w:hAnsi="Times New Roman" w:cs="Times New Roman"/>
          <w:sz w:val="24"/>
          <w:szCs w:val="24"/>
          <w:lang w:eastAsia="ru-RU"/>
        </w:rPr>
        <w:t>договора</w:t>
      </w:r>
      <w:proofErr w:type="gramStart"/>
      <w:r w:rsidRPr="003128E6">
        <w:rPr>
          <w:rFonts w:ascii="Times New Roman" w:eastAsia="Times New Roman" w:hAnsi="Times New Roman" w:cs="Times New Roman"/>
          <w:sz w:val="24"/>
          <w:szCs w:val="24"/>
          <w:lang w:eastAsia="ru-RU"/>
        </w:rPr>
        <w:t>.Д</w:t>
      </w:r>
      <w:proofErr w:type="gramEnd"/>
      <w:r w:rsidRPr="003128E6">
        <w:rPr>
          <w:rFonts w:ascii="Times New Roman" w:eastAsia="Times New Roman" w:hAnsi="Times New Roman" w:cs="Times New Roman"/>
          <w:sz w:val="24"/>
          <w:szCs w:val="24"/>
          <w:lang w:eastAsia="ru-RU"/>
        </w:rPr>
        <w:t>ругие</w:t>
      </w:r>
      <w:proofErr w:type="spellEnd"/>
      <w:r w:rsidRPr="003128E6">
        <w:rPr>
          <w:rFonts w:ascii="Times New Roman" w:eastAsia="Times New Roman" w:hAnsi="Times New Roman" w:cs="Times New Roman"/>
          <w:sz w:val="24"/>
          <w:szCs w:val="24"/>
          <w:lang w:eastAsia="ru-RU"/>
        </w:rPr>
        <w:t xml:space="preserve"> права и обязанности сторон оговариваются в договоре.</w:t>
      </w:r>
    </w:p>
    <w:p w:rsidR="003128E6" w:rsidRPr="003128E6" w:rsidRDefault="003128E6" w:rsidP="003128E6">
      <w:pPr>
        <w:spacing w:after="0" w:line="240" w:lineRule="auto"/>
        <w:ind w:left="780"/>
        <w:jc w:val="both"/>
        <w:rPr>
          <w:rFonts w:ascii="Times New Roman" w:eastAsia="Times New Roman" w:hAnsi="Times New Roman" w:cs="Times New Roman"/>
          <w:sz w:val="14"/>
          <w:szCs w:val="24"/>
          <w:lang w:eastAsia="ru-RU"/>
        </w:rPr>
      </w:pPr>
    </w:p>
    <w:p w:rsidR="003128E6" w:rsidRPr="003128E6" w:rsidRDefault="003128E6" w:rsidP="003128E6">
      <w:pPr>
        <w:numPr>
          <w:ilvl w:val="0"/>
          <w:numId w:val="1"/>
        </w:numPr>
        <w:tabs>
          <w:tab w:val="num" w:pos="426"/>
        </w:tabs>
        <w:autoSpaceDE w:val="0"/>
        <w:autoSpaceDN w:val="0"/>
        <w:spacing w:after="0" w:line="240" w:lineRule="auto"/>
        <w:ind w:left="567" w:hanging="426"/>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b/>
          <w:sz w:val="24"/>
          <w:szCs w:val="24"/>
          <w:u w:val="single"/>
          <w:lang w:eastAsia="ru-RU"/>
        </w:rPr>
        <w:t>Ответственность сторон.</w:t>
      </w:r>
    </w:p>
    <w:p w:rsidR="003128E6" w:rsidRPr="003128E6" w:rsidRDefault="003128E6" w:rsidP="003128E6">
      <w:pPr>
        <w:numPr>
          <w:ilvl w:val="1"/>
          <w:numId w:val="1"/>
        </w:numPr>
        <w:tabs>
          <w:tab w:val="num" w:pos="1134"/>
        </w:tabs>
        <w:autoSpaceDE w:val="0"/>
        <w:autoSpaceDN w:val="0"/>
        <w:spacing w:after="0" w:line="240" w:lineRule="auto"/>
        <w:ind w:left="1134" w:hanging="567"/>
        <w:contextualSpacing/>
        <w:jc w:val="both"/>
        <w:rPr>
          <w:rFonts w:ascii="Times New Roman" w:eastAsia="Times New Roman" w:hAnsi="Times New Roman" w:cs="Times New Roman"/>
          <w:b/>
          <w:sz w:val="24"/>
          <w:szCs w:val="24"/>
          <w:u w:val="single"/>
          <w:lang w:eastAsia="ru-RU"/>
        </w:rPr>
      </w:pPr>
      <w:r w:rsidRPr="003128E6">
        <w:rPr>
          <w:rFonts w:ascii="PTSerifRegular" w:eastAsia="Times New Roman" w:hAnsi="PTSerifRegular" w:cs="Times New Roman"/>
          <w:color w:val="000000"/>
          <w:sz w:val="24"/>
          <w:szCs w:val="24"/>
          <w:lang w:eastAsia="ru-RU"/>
        </w:rPr>
        <w:t>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3128E6" w:rsidRPr="003128E6" w:rsidRDefault="003128E6" w:rsidP="003128E6">
      <w:pPr>
        <w:numPr>
          <w:ilvl w:val="1"/>
          <w:numId w:val="1"/>
        </w:numPr>
        <w:tabs>
          <w:tab w:val="num" w:pos="1134"/>
        </w:tabs>
        <w:autoSpaceDE w:val="0"/>
        <w:autoSpaceDN w:val="0"/>
        <w:spacing w:after="0" w:line="240" w:lineRule="auto"/>
        <w:ind w:left="1134" w:hanging="567"/>
        <w:contextualSpacing/>
        <w:jc w:val="both"/>
        <w:rPr>
          <w:rFonts w:ascii="Times New Roman" w:eastAsia="Times New Roman" w:hAnsi="Times New Roman" w:cs="Times New Roman"/>
          <w:b/>
          <w:sz w:val="24"/>
          <w:szCs w:val="24"/>
          <w:u w:val="single"/>
          <w:lang w:eastAsia="ru-RU"/>
        </w:rPr>
      </w:pPr>
      <w:r w:rsidRPr="003128E6">
        <w:rPr>
          <w:rFonts w:ascii="PTSerifRegular" w:eastAsia="Times New Roman" w:hAnsi="PTSerifRegular" w:cs="Times New Roman"/>
          <w:color w:val="000000"/>
          <w:sz w:val="24"/>
          <w:szCs w:val="24"/>
          <w:lang w:eastAsia="ru-RU"/>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128E6" w:rsidRPr="003128E6" w:rsidRDefault="003128E6" w:rsidP="003128E6">
      <w:pPr>
        <w:numPr>
          <w:ilvl w:val="0"/>
          <w:numId w:val="14"/>
        </w:numPr>
        <w:autoSpaceDE w:val="0"/>
        <w:autoSpaceDN w:val="0"/>
        <w:spacing w:after="0" w:line="240" w:lineRule="auto"/>
        <w:ind w:left="1560"/>
        <w:contextualSpacing/>
        <w:jc w:val="both"/>
        <w:rPr>
          <w:rFonts w:ascii="Times New Roman" w:eastAsia="Times New Roman" w:hAnsi="Times New Roman" w:cs="Times New Roman"/>
          <w:b/>
          <w:sz w:val="24"/>
          <w:szCs w:val="24"/>
          <w:u w:val="single"/>
          <w:lang w:eastAsia="ru-RU"/>
        </w:rPr>
      </w:pPr>
      <w:r w:rsidRPr="003128E6">
        <w:rPr>
          <w:rFonts w:ascii="PTSerifRegular" w:eastAsia="Times New Roman" w:hAnsi="PTSerifRegular" w:cs="Times New Roman"/>
          <w:color w:val="000000"/>
          <w:sz w:val="24"/>
          <w:szCs w:val="24"/>
          <w:lang w:eastAsia="ru-RU"/>
        </w:rPr>
        <w:t>безвозмездного оказания образовательных услуг;</w:t>
      </w:r>
    </w:p>
    <w:p w:rsidR="003128E6" w:rsidRPr="003128E6" w:rsidRDefault="003128E6" w:rsidP="003128E6">
      <w:pPr>
        <w:numPr>
          <w:ilvl w:val="0"/>
          <w:numId w:val="14"/>
        </w:numPr>
        <w:autoSpaceDE w:val="0"/>
        <w:autoSpaceDN w:val="0"/>
        <w:spacing w:after="0" w:line="240" w:lineRule="auto"/>
        <w:ind w:left="1560"/>
        <w:contextualSpacing/>
        <w:jc w:val="both"/>
        <w:rPr>
          <w:rFonts w:ascii="Times New Roman" w:eastAsia="Times New Roman" w:hAnsi="Times New Roman" w:cs="Times New Roman"/>
          <w:b/>
          <w:sz w:val="24"/>
          <w:szCs w:val="24"/>
          <w:u w:val="single"/>
          <w:lang w:eastAsia="ru-RU"/>
        </w:rPr>
      </w:pPr>
      <w:r w:rsidRPr="003128E6">
        <w:rPr>
          <w:rFonts w:ascii="PTSerifRegular" w:eastAsia="Times New Roman" w:hAnsi="PTSerifRegular" w:cs="Times New Roman"/>
          <w:color w:val="000000"/>
          <w:sz w:val="24"/>
          <w:szCs w:val="24"/>
          <w:lang w:eastAsia="ru-RU"/>
        </w:rPr>
        <w:t>соразмерного уменьшения стоимости оказанных платных образовательных услуг;</w:t>
      </w:r>
    </w:p>
    <w:p w:rsidR="003128E6" w:rsidRPr="003128E6" w:rsidRDefault="003128E6" w:rsidP="003128E6">
      <w:pPr>
        <w:numPr>
          <w:ilvl w:val="0"/>
          <w:numId w:val="14"/>
        </w:numPr>
        <w:autoSpaceDE w:val="0"/>
        <w:autoSpaceDN w:val="0"/>
        <w:spacing w:after="0" w:line="240" w:lineRule="auto"/>
        <w:ind w:left="1560"/>
        <w:contextualSpacing/>
        <w:jc w:val="both"/>
        <w:rPr>
          <w:rFonts w:ascii="Times New Roman" w:eastAsia="Times New Roman" w:hAnsi="Times New Roman" w:cs="Times New Roman"/>
          <w:b/>
          <w:sz w:val="24"/>
          <w:szCs w:val="24"/>
          <w:u w:val="single"/>
          <w:lang w:eastAsia="ru-RU"/>
        </w:rPr>
      </w:pPr>
      <w:r w:rsidRPr="003128E6">
        <w:rPr>
          <w:rFonts w:ascii="PTSerifRegular" w:eastAsia="Times New Roman" w:hAnsi="PTSerifRegular" w:cs="Times New Roman"/>
          <w:color w:val="000000"/>
          <w:sz w:val="24"/>
          <w:szCs w:val="24"/>
          <w:lang w:eastAsia="ru-RU"/>
        </w:rPr>
        <w:t>возмещения понесенных им расходов по устранению недостатков оказанных платных образовательных услуг своими силами или третьими лицами.</w:t>
      </w:r>
    </w:p>
    <w:p w:rsidR="003128E6" w:rsidRPr="003128E6" w:rsidRDefault="003128E6" w:rsidP="003128E6">
      <w:pPr>
        <w:numPr>
          <w:ilvl w:val="1"/>
          <w:numId w:val="1"/>
        </w:numPr>
        <w:tabs>
          <w:tab w:val="num" w:pos="1134"/>
        </w:tabs>
        <w:autoSpaceDE w:val="0"/>
        <w:autoSpaceDN w:val="0"/>
        <w:spacing w:after="0" w:line="240" w:lineRule="auto"/>
        <w:ind w:left="1134" w:hanging="567"/>
        <w:contextualSpacing/>
        <w:jc w:val="both"/>
        <w:rPr>
          <w:rFonts w:ascii="Times New Roman" w:eastAsia="Times New Roman" w:hAnsi="Times New Roman" w:cs="Times New Roman"/>
          <w:b/>
          <w:sz w:val="24"/>
          <w:szCs w:val="24"/>
          <w:u w:val="single"/>
          <w:lang w:eastAsia="ru-RU"/>
        </w:rPr>
      </w:pPr>
      <w:r w:rsidRPr="003128E6">
        <w:rPr>
          <w:rFonts w:ascii="PTSerifRegular" w:eastAsia="Times New Roman" w:hAnsi="PTSerifRegular" w:cs="Times New Roman"/>
          <w:color w:val="000000"/>
          <w:sz w:val="24"/>
          <w:szCs w:val="24"/>
          <w:lang w:eastAsia="ru-RU"/>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128E6" w:rsidRPr="003128E6" w:rsidRDefault="003128E6" w:rsidP="003128E6">
      <w:pPr>
        <w:numPr>
          <w:ilvl w:val="1"/>
          <w:numId w:val="1"/>
        </w:numPr>
        <w:tabs>
          <w:tab w:val="num" w:pos="1134"/>
        </w:tabs>
        <w:autoSpaceDE w:val="0"/>
        <w:autoSpaceDN w:val="0"/>
        <w:spacing w:after="0" w:line="240" w:lineRule="auto"/>
        <w:ind w:left="1134" w:hanging="567"/>
        <w:contextualSpacing/>
        <w:jc w:val="both"/>
        <w:rPr>
          <w:rFonts w:ascii="Times New Roman" w:eastAsia="Times New Roman" w:hAnsi="Times New Roman" w:cs="Times New Roman"/>
          <w:b/>
          <w:sz w:val="24"/>
          <w:szCs w:val="24"/>
          <w:u w:val="single"/>
          <w:lang w:eastAsia="ru-RU"/>
        </w:rPr>
      </w:pPr>
      <w:r w:rsidRPr="003128E6">
        <w:rPr>
          <w:rFonts w:ascii="PTSerifRegular" w:eastAsia="Times New Roman" w:hAnsi="PTSerifRegular" w:cs="Times New Roman"/>
          <w:color w:val="000000"/>
          <w:sz w:val="24"/>
          <w:szCs w:val="24"/>
          <w:lang w:eastAsia="ru-RU"/>
        </w:rPr>
        <w:t xml:space="preserve">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w:t>
      </w:r>
      <w:r w:rsidRPr="003128E6">
        <w:rPr>
          <w:rFonts w:ascii="PTSerifRegular" w:eastAsia="Times New Roman" w:hAnsi="PTSerifRegular" w:cs="Times New Roman"/>
          <w:color w:val="000000"/>
          <w:sz w:val="24"/>
          <w:szCs w:val="24"/>
          <w:lang w:eastAsia="ru-RU"/>
        </w:rPr>
        <w:lastRenderedPageBreak/>
        <w:t>оказания платных образовательных услуг стало очевидным, что они не будут осуществлены в срок, Заказчик вправе по своему выбору:</w:t>
      </w:r>
    </w:p>
    <w:p w:rsidR="003128E6" w:rsidRPr="003128E6" w:rsidRDefault="003128E6" w:rsidP="003128E6">
      <w:pPr>
        <w:numPr>
          <w:ilvl w:val="0"/>
          <w:numId w:val="15"/>
        </w:numPr>
        <w:autoSpaceDE w:val="0"/>
        <w:autoSpaceDN w:val="0"/>
        <w:spacing w:after="0" w:line="240" w:lineRule="auto"/>
        <w:ind w:left="1560"/>
        <w:contextualSpacing/>
        <w:jc w:val="both"/>
        <w:rPr>
          <w:rFonts w:ascii="Times New Roman" w:eastAsia="Times New Roman" w:hAnsi="Times New Roman" w:cs="Times New Roman"/>
          <w:b/>
          <w:sz w:val="24"/>
          <w:szCs w:val="24"/>
          <w:u w:val="single"/>
          <w:lang w:eastAsia="ru-RU"/>
        </w:rPr>
      </w:pPr>
      <w:r w:rsidRPr="003128E6">
        <w:rPr>
          <w:rFonts w:ascii="PTSerifRegular" w:eastAsia="Times New Roman" w:hAnsi="PTSerifRegular" w:cs="Times New Roman"/>
          <w:color w:val="000000"/>
          <w:sz w:val="24"/>
          <w:szCs w:val="24"/>
          <w:lang w:eastAsia="ru-RU"/>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128E6" w:rsidRPr="003128E6" w:rsidRDefault="003128E6" w:rsidP="003128E6">
      <w:pPr>
        <w:numPr>
          <w:ilvl w:val="0"/>
          <w:numId w:val="15"/>
        </w:numPr>
        <w:autoSpaceDE w:val="0"/>
        <w:autoSpaceDN w:val="0"/>
        <w:spacing w:after="0" w:line="240" w:lineRule="auto"/>
        <w:ind w:left="1560"/>
        <w:contextualSpacing/>
        <w:jc w:val="both"/>
        <w:rPr>
          <w:rFonts w:ascii="Times New Roman" w:eastAsia="Times New Roman" w:hAnsi="Times New Roman" w:cs="Times New Roman"/>
          <w:b/>
          <w:sz w:val="24"/>
          <w:szCs w:val="24"/>
          <w:u w:val="single"/>
          <w:lang w:eastAsia="ru-RU"/>
        </w:rPr>
      </w:pPr>
      <w:r w:rsidRPr="003128E6">
        <w:rPr>
          <w:rFonts w:ascii="PTSerifRegular" w:eastAsia="Times New Roman" w:hAnsi="PTSerifRegular" w:cs="Times New Roman"/>
          <w:color w:val="000000"/>
          <w:sz w:val="24"/>
          <w:szCs w:val="24"/>
          <w:lang w:eastAsia="ru-RU"/>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128E6" w:rsidRPr="003128E6" w:rsidRDefault="003128E6" w:rsidP="003128E6">
      <w:pPr>
        <w:numPr>
          <w:ilvl w:val="0"/>
          <w:numId w:val="15"/>
        </w:numPr>
        <w:autoSpaceDE w:val="0"/>
        <w:autoSpaceDN w:val="0"/>
        <w:spacing w:after="0" w:line="240" w:lineRule="auto"/>
        <w:ind w:left="1560"/>
        <w:contextualSpacing/>
        <w:jc w:val="both"/>
        <w:rPr>
          <w:rFonts w:ascii="Times New Roman" w:eastAsia="Times New Roman" w:hAnsi="Times New Roman" w:cs="Times New Roman"/>
          <w:b/>
          <w:sz w:val="24"/>
          <w:szCs w:val="24"/>
          <w:u w:val="single"/>
          <w:lang w:eastAsia="ru-RU"/>
        </w:rPr>
      </w:pPr>
      <w:r w:rsidRPr="003128E6">
        <w:rPr>
          <w:rFonts w:ascii="PTSerifRegular" w:eastAsia="Times New Roman" w:hAnsi="PTSerifRegular" w:cs="Times New Roman"/>
          <w:color w:val="000000"/>
          <w:sz w:val="24"/>
          <w:szCs w:val="24"/>
          <w:lang w:eastAsia="ru-RU"/>
        </w:rPr>
        <w:t>потребовать уменьшения стоимости платных образовательных услуг;</w:t>
      </w:r>
    </w:p>
    <w:p w:rsidR="003128E6" w:rsidRPr="003128E6" w:rsidRDefault="003128E6" w:rsidP="003128E6">
      <w:pPr>
        <w:numPr>
          <w:ilvl w:val="0"/>
          <w:numId w:val="15"/>
        </w:numPr>
        <w:autoSpaceDE w:val="0"/>
        <w:autoSpaceDN w:val="0"/>
        <w:spacing w:after="0" w:line="240" w:lineRule="auto"/>
        <w:ind w:left="1560"/>
        <w:contextualSpacing/>
        <w:jc w:val="both"/>
        <w:rPr>
          <w:rFonts w:ascii="Times New Roman" w:eastAsia="Times New Roman" w:hAnsi="Times New Roman" w:cs="Times New Roman"/>
          <w:b/>
          <w:sz w:val="24"/>
          <w:szCs w:val="24"/>
          <w:u w:val="single"/>
          <w:lang w:eastAsia="ru-RU"/>
        </w:rPr>
      </w:pPr>
      <w:r w:rsidRPr="003128E6">
        <w:rPr>
          <w:rFonts w:ascii="PTSerifRegular" w:eastAsia="Times New Roman" w:hAnsi="PTSerifRegular" w:cs="Times New Roman"/>
          <w:color w:val="000000"/>
          <w:sz w:val="24"/>
          <w:szCs w:val="24"/>
          <w:lang w:eastAsia="ru-RU"/>
        </w:rPr>
        <w:t>расторгнуть договор.</w:t>
      </w:r>
    </w:p>
    <w:p w:rsidR="003128E6" w:rsidRPr="003128E6" w:rsidRDefault="003128E6" w:rsidP="003128E6">
      <w:pPr>
        <w:numPr>
          <w:ilvl w:val="1"/>
          <w:numId w:val="1"/>
        </w:numPr>
        <w:tabs>
          <w:tab w:val="num" w:pos="1134"/>
        </w:tabs>
        <w:autoSpaceDE w:val="0"/>
        <w:autoSpaceDN w:val="0"/>
        <w:spacing w:after="0" w:line="240" w:lineRule="auto"/>
        <w:ind w:left="1134" w:hanging="567"/>
        <w:contextualSpacing/>
        <w:jc w:val="both"/>
        <w:rPr>
          <w:rFonts w:ascii="Times New Roman" w:eastAsia="Times New Roman" w:hAnsi="Times New Roman" w:cs="Times New Roman"/>
          <w:b/>
          <w:sz w:val="24"/>
          <w:szCs w:val="24"/>
          <w:u w:val="single"/>
          <w:lang w:eastAsia="ru-RU"/>
        </w:rPr>
      </w:pPr>
      <w:r w:rsidRPr="003128E6">
        <w:rPr>
          <w:rFonts w:ascii="PTSerifRegular" w:eastAsia="Times New Roman" w:hAnsi="PTSerifRegular" w:cs="Times New Roman"/>
          <w:color w:val="000000"/>
          <w:sz w:val="24"/>
          <w:szCs w:val="24"/>
          <w:lang w:eastAsia="ru-RU"/>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3128E6" w:rsidRPr="003128E6" w:rsidRDefault="003128E6" w:rsidP="003128E6">
      <w:pPr>
        <w:autoSpaceDE w:val="0"/>
        <w:autoSpaceDN w:val="0"/>
        <w:spacing w:after="0" w:line="240" w:lineRule="auto"/>
        <w:jc w:val="both"/>
        <w:rPr>
          <w:rFonts w:ascii="Times New Roman" w:eastAsia="Times New Roman" w:hAnsi="Times New Roman" w:cs="Times New Roman"/>
          <w:b/>
          <w:sz w:val="24"/>
          <w:szCs w:val="24"/>
          <w:u w:val="single"/>
          <w:lang w:eastAsia="ru-RU"/>
        </w:rPr>
      </w:pPr>
    </w:p>
    <w:p w:rsidR="003128E6" w:rsidRPr="003128E6" w:rsidRDefault="003128E6" w:rsidP="003128E6">
      <w:pPr>
        <w:numPr>
          <w:ilvl w:val="0"/>
          <w:numId w:val="1"/>
        </w:numPr>
        <w:autoSpaceDE w:val="0"/>
        <w:autoSpaceDN w:val="0"/>
        <w:spacing w:after="0" w:line="240" w:lineRule="auto"/>
        <w:ind w:left="567" w:hanging="501"/>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b/>
          <w:sz w:val="24"/>
          <w:szCs w:val="24"/>
          <w:u w:val="single"/>
          <w:lang w:eastAsia="ru-RU"/>
        </w:rPr>
        <w:t>Кадровое обеспечение оказания платных образовательных услуг.</w:t>
      </w:r>
    </w:p>
    <w:p w:rsidR="003128E6" w:rsidRPr="003128E6" w:rsidRDefault="003128E6" w:rsidP="003128E6">
      <w:pPr>
        <w:numPr>
          <w:ilvl w:val="1"/>
          <w:numId w:val="1"/>
        </w:numPr>
        <w:tabs>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Для оказания платных образовательных услуг привлекаются работники МБУ ДО ЦДТ и сторонние специалисты.</w:t>
      </w:r>
    </w:p>
    <w:p w:rsidR="003128E6" w:rsidRPr="003128E6" w:rsidRDefault="003128E6" w:rsidP="003128E6">
      <w:pPr>
        <w:numPr>
          <w:ilvl w:val="1"/>
          <w:numId w:val="1"/>
        </w:numPr>
        <w:tabs>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Перечень работников соответствует штатному расписанию, утвержденному директором МБУ ДО ЦДТ, и включает должности, необходимые для оказания платных образовательных услуг.</w:t>
      </w:r>
    </w:p>
    <w:p w:rsidR="003128E6" w:rsidRPr="003128E6" w:rsidRDefault="003128E6" w:rsidP="003128E6">
      <w:pPr>
        <w:numPr>
          <w:ilvl w:val="1"/>
          <w:numId w:val="1"/>
        </w:numPr>
        <w:tabs>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Отношения МБУ ДО ЦДТ и специалистов, привлекаемых  к оказанию платных образовательных услуг, оформляются договором подряда, договором на оказание услуг или трудовым договором, заключенным на определенный срок.</w:t>
      </w:r>
    </w:p>
    <w:p w:rsidR="003128E6" w:rsidRPr="003128E6" w:rsidRDefault="003128E6" w:rsidP="003128E6">
      <w:pPr>
        <w:numPr>
          <w:ilvl w:val="1"/>
          <w:numId w:val="1"/>
        </w:numPr>
        <w:tabs>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Оплата труда осуществляется в соответствии с заключенными договорами и согласно утвержденному штатному расписанию.</w:t>
      </w:r>
    </w:p>
    <w:p w:rsidR="003128E6" w:rsidRPr="003128E6" w:rsidRDefault="003128E6" w:rsidP="003128E6">
      <w:pPr>
        <w:numPr>
          <w:ilvl w:val="1"/>
          <w:numId w:val="1"/>
        </w:numPr>
        <w:tabs>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Оплата труда работников, занятых в оказании платных образовательных услуг, дифференцированная и зависит от уровня квалификации работника, стажа соответствующей работы и других производственных факторов.</w:t>
      </w:r>
    </w:p>
    <w:p w:rsidR="003128E6" w:rsidRPr="003128E6" w:rsidRDefault="003128E6" w:rsidP="003128E6">
      <w:pPr>
        <w:numPr>
          <w:ilvl w:val="1"/>
          <w:numId w:val="1"/>
        </w:numPr>
        <w:tabs>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Рабочее время работников, привлекаемых к оказанию платных образовательных услуг, устанавливается в соответствии с расписанием и продолжительностью занятий (как их количеством, так и временем проведения занятий).</w:t>
      </w:r>
    </w:p>
    <w:p w:rsidR="003128E6" w:rsidRPr="003128E6" w:rsidRDefault="003128E6" w:rsidP="003128E6">
      <w:pPr>
        <w:numPr>
          <w:ilvl w:val="1"/>
          <w:numId w:val="1"/>
        </w:numPr>
        <w:tabs>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На каждую должность, включённую в штатное расписание,  разрабатывается и утверждается должностная инструкция, с которой соответствующий работник знакомится перед заключением договора.</w:t>
      </w:r>
    </w:p>
    <w:p w:rsidR="003128E6" w:rsidRPr="003128E6" w:rsidRDefault="003128E6" w:rsidP="003128E6">
      <w:pPr>
        <w:numPr>
          <w:ilvl w:val="1"/>
          <w:numId w:val="1"/>
        </w:numPr>
        <w:tabs>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color w:val="000000"/>
          <w:sz w:val="24"/>
          <w:szCs w:val="24"/>
          <w:lang w:eastAsia="ru-RU"/>
        </w:rPr>
        <w:t>Каждый работник, занятый в оказании платных образовательных услуг, подчиняется закону «Об образовании в Российской Федерации», Уставу МБУ ДО ЦДТ, правилам внутреннего трудового распорядка и другим нормативно-правовым документам, регламентирующим деятельность Учреждения.</w:t>
      </w:r>
    </w:p>
    <w:p w:rsidR="003128E6" w:rsidRPr="003128E6" w:rsidRDefault="003128E6" w:rsidP="003128E6">
      <w:pPr>
        <w:autoSpaceDE w:val="0"/>
        <w:autoSpaceDN w:val="0"/>
        <w:spacing w:after="0" w:line="240" w:lineRule="auto"/>
        <w:jc w:val="both"/>
        <w:rPr>
          <w:rFonts w:ascii="Times New Roman" w:eastAsia="Times New Roman" w:hAnsi="Times New Roman" w:cs="Times New Roman"/>
          <w:sz w:val="14"/>
          <w:szCs w:val="24"/>
          <w:lang w:eastAsia="ru-RU"/>
        </w:rPr>
      </w:pPr>
    </w:p>
    <w:p w:rsidR="003128E6" w:rsidRPr="003128E6" w:rsidRDefault="003128E6" w:rsidP="003128E6">
      <w:pPr>
        <w:numPr>
          <w:ilvl w:val="0"/>
          <w:numId w:val="1"/>
        </w:numPr>
        <w:tabs>
          <w:tab w:val="num" w:pos="567"/>
        </w:tabs>
        <w:autoSpaceDE w:val="0"/>
        <w:autoSpaceDN w:val="0"/>
        <w:spacing w:after="0" w:line="240" w:lineRule="auto"/>
        <w:ind w:left="567" w:hanging="567"/>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b/>
          <w:sz w:val="24"/>
          <w:szCs w:val="24"/>
          <w:u w:val="single"/>
          <w:lang w:eastAsia="ru-RU"/>
        </w:rPr>
        <w:t>Порядок формирования цены (тарифа) на платные образовательные услуги, порядок их оплаты.</w:t>
      </w:r>
    </w:p>
    <w:p w:rsidR="003128E6" w:rsidRPr="003128E6" w:rsidRDefault="003128E6" w:rsidP="003128E6">
      <w:pPr>
        <w:numPr>
          <w:ilvl w:val="1"/>
          <w:numId w:val="1"/>
        </w:numPr>
        <w:tabs>
          <w:tab w:val="num" w:pos="567"/>
          <w:tab w:val="num" w:pos="1134"/>
        </w:tabs>
        <w:autoSpaceDE w:val="0"/>
        <w:autoSpaceDN w:val="0"/>
        <w:spacing w:after="0" w:line="240" w:lineRule="auto"/>
        <w:ind w:left="1134" w:hanging="567"/>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МБУ ДО ЦДТ самостоятельно формирует, утверждает перечень платных образовательных услуг, в соответствии со своей уставной деятельностью, определяет возможность оказания платных услуг в зависимости от материальной базы, численного состава и квалификации сотрудников, спроса на услугу, работу.</w:t>
      </w:r>
    </w:p>
    <w:p w:rsidR="003128E6" w:rsidRPr="003128E6" w:rsidRDefault="003128E6" w:rsidP="003128E6">
      <w:pPr>
        <w:numPr>
          <w:ilvl w:val="1"/>
          <w:numId w:val="1"/>
        </w:numPr>
        <w:tabs>
          <w:tab w:val="num" w:pos="567"/>
          <w:tab w:val="num" w:pos="1134"/>
        </w:tabs>
        <w:autoSpaceDE w:val="0"/>
        <w:autoSpaceDN w:val="0"/>
        <w:spacing w:after="0" w:line="240" w:lineRule="auto"/>
        <w:ind w:left="1134" w:hanging="567"/>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Расчет цен (тарифов) оказываемой платной услуги  Учреждением  проводится самостоятельно в соответствии с настоящим Положением по каждой услуге отдельно.</w:t>
      </w:r>
    </w:p>
    <w:p w:rsidR="003128E6" w:rsidRPr="003128E6" w:rsidRDefault="003128E6" w:rsidP="003128E6">
      <w:pPr>
        <w:numPr>
          <w:ilvl w:val="1"/>
          <w:numId w:val="1"/>
        </w:numPr>
        <w:tabs>
          <w:tab w:val="num" w:pos="567"/>
          <w:tab w:val="num" w:pos="1134"/>
        </w:tabs>
        <w:autoSpaceDE w:val="0"/>
        <w:autoSpaceDN w:val="0"/>
        <w:spacing w:after="0" w:line="240" w:lineRule="auto"/>
        <w:ind w:left="1134" w:hanging="567"/>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4"/>
          <w:lang w:eastAsia="ru-RU"/>
        </w:rPr>
        <w:t>При организации платных образовательных услуг Исполнитель может устанавливать льготы для некоторых категорий детей - инвалидов, опекаемых детей и сирот, детей из малообеспеченных семей, из семей, оказавшихся в трудной жизненной ситуации, детям, имеющим высокие творческие результаты, детям из многодетных семей, детям участников боевых действий. Предоставление льгот осуществляется на основе соответствующего локального акта.</w:t>
      </w:r>
    </w:p>
    <w:p w:rsidR="003128E6" w:rsidRPr="003128E6" w:rsidRDefault="003128E6" w:rsidP="003128E6">
      <w:pPr>
        <w:numPr>
          <w:ilvl w:val="1"/>
          <w:numId w:val="1"/>
        </w:numPr>
        <w:tabs>
          <w:tab w:val="num" w:pos="567"/>
          <w:tab w:val="num" w:pos="1134"/>
        </w:tabs>
        <w:autoSpaceDE w:val="0"/>
        <w:autoSpaceDN w:val="0"/>
        <w:spacing w:after="0" w:line="240" w:lineRule="auto"/>
        <w:ind w:left="1134" w:hanging="567"/>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4"/>
          <w:lang w:eastAsia="ru-RU"/>
        </w:rPr>
        <w:t xml:space="preserve">Цены (тарифы) на платные образовательные услуги рассчитываются на основе экономически обоснованной себестоимости услуг с учетом необходимости уплаты налогов и сборов, а также с учетом возможности развития и совершенствования основной деятельности и материальной базы Исполнителя. Формирование </w:t>
      </w:r>
      <w:r w:rsidRPr="003128E6">
        <w:rPr>
          <w:rFonts w:ascii="Times New Roman" w:eastAsia="Times New Roman" w:hAnsi="Times New Roman" w:cs="Times New Roman"/>
          <w:sz w:val="24"/>
          <w:szCs w:val="24"/>
          <w:lang w:eastAsia="ru-RU"/>
        </w:rPr>
        <w:lastRenderedPageBreak/>
        <w:t>себестоимости услуги осуществляется с учетом текущих затрат Исполнителя, сопряженных с процессом оказания платной услуги и относящихся к текущему финансовому году.</w:t>
      </w:r>
    </w:p>
    <w:p w:rsidR="003128E6" w:rsidRPr="003128E6" w:rsidRDefault="003128E6" w:rsidP="003128E6">
      <w:pPr>
        <w:numPr>
          <w:ilvl w:val="1"/>
          <w:numId w:val="1"/>
        </w:numPr>
        <w:tabs>
          <w:tab w:val="num" w:pos="567"/>
          <w:tab w:val="num" w:pos="1134"/>
        </w:tabs>
        <w:autoSpaceDE w:val="0"/>
        <w:autoSpaceDN w:val="0"/>
        <w:spacing w:after="0" w:line="240" w:lineRule="auto"/>
        <w:ind w:left="1134" w:hanging="567"/>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4"/>
          <w:lang w:eastAsia="ru-RU"/>
        </w:rPr>
        <w:t>Основными принципами формирования цены (тарифа) на платные образовательные  услуги  Учреждения являются:</w:t>
      </w:r>
    </w:p>
    <w:p w:rsidR="003128E6" w:rsidRPr="003128E6" w:rsidRDefault="003128E6" w:rsidP="003128E6">
      <w:pPr>
        <w:numPr>
          <w:ilvl w:val="0"/>
          <w:numId w:val="16"/>
        </w:numPr>
        <w:tabs>
          <w:tab w:val="num" w:pos="1211"/>
        </w:tabs>
        <w:autoSpaceDE w:val="0"/>
        <w:autoSpaceDN w:val="0"/>
        <w:spacing w:after="0" w:line="240" w:lineRule="auto"/>
        <w:ind w:left="1560"/>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баланс экономических интересов Учреждения и потребителей услуг;</w:t>
      </w:r>
    </w:p>
    <w:p w:rsidR="003128E6" w:rsidRPr="003128E6" w:rsidRDefault="003128E6" w:rsidP="003128E6">
      <w:pPr>
        <w:numPr>
          <w:ilvl w:val="0"/>
          <w:numId w:val="16"/>
        </w:numPr>
        <w:tabs>
          <w:tab w:val="num" w:pos="1211"/>
        </w:tabs>
        <w:autoSpaceDE w:val="0"/>
        <w:autoSpaceDN w:val="0"/>
        <w:spacing w:after="0" w:line="240" w:lineRule="auto"/>
        <w:ind w:left="1560"/>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доступность платных услуг для потребителей и защита их прав;</w:t>
      </w:r>
    </w:p>
    <w:p w:rsidR="003128E6" w:rsidRPr="003128E6" w:rsidRDefault="003128E6" w:rsidP="003128E6">
      <w:pPr>
        <w:numPr>
          <w:ilvl w:val="0"/>
          <w:numId w:val="16"/>
        </w:numPr>
        <w:tabs>
          <w:tab w:val="num" w:pos="1211"/>
        </w:tabs>
        <w:autoSpaceDE w:val="0"/>
        <w:autoSpaceDN w:val="0"/>
        <w:spacing w:after="0" w:line="240" w:lineRule="auto"/>
        <w:ind w:left="1560"/>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компенсация экономически обоснованных расходов Учреждения по предоставлению услуг и получение прибыли;</w:t>
      </w:r>
    </w:p>
    <w:p w:rsidR="003128E6" w:rsidRPr="003128E6" w:rsidRDefault="003128E6" w:rsidP="003128E6">
      <w:pPr>
        <w:numPr>
          <w:ilvl w:val="0"/>
          <w:numId w:val="16"/>
        </w:numPr>
        <w:tabs>
          <w:tab w:val="num" w:pos="1211"/>
        </w:tabs>
        <w:autoSpaceDE w:val="0"/>
        <w:autoSpaceDN w:val="0"/>
        <w:spacing w:after="0" w:line="240" w:lineRule="auto"/>
        <w:ind w:left="1560"/>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открытость информации о  ценах (тарифах) и порядке их утверждения.</w:t>
      </w:r>
    </w:p>
    <w:p w:rsidR="003128E6" w:rsidRPr="003128E6" w:rsidRDefault="003128E6" w:rsidP="003128E6">
      <w:pPr>
        <w:numPr>
          <w:ilvl w:val="1"/>
          <w:numId w:val="1"/>
        </w:numPr>
        <w:tabs>
          <w:tab w:val="num" w:pos="567"/>
          <w:tab w:val="num" w:pos="1134"/>
        </w:tabs>
        <w:autoSpaceDE w:val="0"/>
        <w:autoSpaceDN w:val="0"/>
        <w:spacing w:after="0" w:line="240" w:lineRule="auto"/>
        <w:ind w:left="1134" w:hanging="567"/>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Основанием для установления цен (тарифов) является:</w:t>
      </w:r>
    </w:p>
    <w:p w:rsidR="003128E6" w:rsidRPr="003128E6" w:rsidRDefault="003128E6" w:rsidP="003128E6">
      <w:pPr>
        <w:numPr>
          <w:ilvl w:val="0"/>
          <w:numId w:val="17"/>
        </w:numPr>
        <w:tabs>
          <w:tab w:val="num" w:pos="1211"/>
        </w:tabs>
        <w:autoSpaceDE w:val="0"/>
        <w:autoSpaceDN w:val="0"/>
        <w:spacing w:after="0" w:line="240" w:lineRule="auto"/>
        <w:ind w:left="1560"/>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наличие платных образовательных услуг;</w:t>
      </w:r>
    </w:p>
    <w:p w:rsidR="003128E6" w:rsidRPr="003128E6" w:rsidRDefault="003128E6" w:rsidP="003128E6">
      <w:pPr>
        <w:numPr>
          <w:ilvl w:val="0"/>
          <w:numId w:val="17"/>
        </w:numPr>
        <w:tabs>
          <w:tab w:val="num" w:pos="1211"/>
        </w:tabs>
        <w:autoSpaceDE w:val="0"/>
        <w:autoSpaceDN w:val="0"/>
        <w:spacing w:after="0" w:line="240" w:lineRule="auto"/>
        <w:ind w:left="1560"/>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появление новых видов услуг.</w:t>
      </w:r>
    </w:p>
    <w:p w:rsidR="003128E6" w:rsidRPr="003128E6" w:rsidRDefault="003128E6" w:rsidP="003128E6">
      <w:pPr>
        <w:numPr>
          <w:ilvl w:val="1"/>
          <w:numId w:val="1"/>
        </w:numPr>
        <w:tabs>
          <w:tab w:val="num" w:pos="567"/>
          <w:tab w:val="num" w:pos="1134"/>
        </w:tabs>
        <w:autoSpaceDE w:val="0"/>
        <w:autoSpaceDN w:val="0"/>
        <w:spacing w:after="0" w:line="240" w:lineRule="auto"/>
        <w:ind w:left="1134" w:hanging="567"/>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Основанием для изменения цен (тарифов) является изменение внешних и внутренних факторов, приводящих к изменению затрат на оказание услуг.</w:t>
      </w:r>
    </w:p>
    <w:p w:rsidR="003128E6" w:rsidRPr="003128E6" w:rsidRDefault="003128E6" w:rsidP="003128E6">
      <w:pPr>
        <w:numPr>
          <w:ilvl w:val="1"/>
          <w:numId w:val="1"/>
        </w:numPr>
        <w:tabs>
          <w:tab w:val="num" w:pos="567"/>
          <w:tab w:val="num" w:pos="1134"/>
        </w:tabs>
        <w:autoSpaceDE w:val="0"/>
        <w:autoSpaceDN w:val="0"/>
        <w:spacing w:after="0" w:line="240" w:lineRule="auto"/>
        <w:ind w:left="1134" w:hanging="567"/>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К внешним факторам, являющимся основанием для изменения  цен (тарифов), относятся:</w:t>
      </w:r>
    </w:p>
    <w:p w:rsidR="003128E6" w:rsidRPr="003128E6" w:rsidRDefault="003128E6" w:rsidP="003128E6">
      <w:pPr>
        <w:numPr>
          <w:ilvl w:val="0"/>
          <w:numId w:val="18"/>
        </w:numPr>
        <w:tabs>
          <w:tab w:val="num" w:pos="1211"/>
        </w:tabs>
        <w:autoSpaceDE w:val="0"/>
        <w:autoSpaceDN w:val="0"/>
        <w:spacing w:after="0" w:line="240" w:lineRule="auto"/>
        <w:ind w:left="1560"/>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изменение материальных затрат на оказание услуг, в том числе за счет изменения цен на энергоносители,  материалы и другое;</w:t>
      </w:r>
    </w:p>
    <w:p w:rsidR="003128E6" w:rsidRPr="003128E6" w:rsidRDefault="003128E6" w:rsidP="003128E6">
      <w:pPr>
        <w:numPr>
          <w:ilvl w:val="0"/>
          <w:numId w:val="18"/>
        </w:numPr>
        <w:tabs>
          <w:tab w:val="num" w:pos="1211"/>
        </w:tabs>
        <w:autoSpaceDE w:val="0"/>
        <w:autoSpaceDN w:val="0"/>
        <w:spacing w:after="0" w:line="240" w:lineRule="auto"/>
        <w:ind w:left="1560"/>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 xml:space="preserve">изменение </w:t>
      </w:r>
      <w:proofErr w:type="gramStart"/>
      <w:r w:rsidRPr="003128E6">
        <w:rPr>
          <w:rFonts w:ascii="Times New Roman" w:eastAsia="Times New Roman" w:hAnsi="Times New Roman" w:cs="Times New Roman"/>
          <w:sz w:val="24"/>
          <w:szCs w:val="28"/>
          <w:lang w:eastAsia="ru-RU"/>
        </w:rPr>
        <w:t>размера оплаты труда</w:t>
      </w:r>
      <w:proofErr w:type="gramEnd"/>
      <w:r w:rsidRPr="003128E6">
        <w:rPr>
          <w:rFonts w:ascii="Times New Roman" w:eastAsia="Times New Roman" w:hAnsi="Times New Roman" w:cs="Times New Roman"/>
          <w:sz w:val="24"/>
          <w:szCs w:val="28"/>
          <w:lang w:eastAsia="ru-RU"/>
        </w:rPr>
        <w:t>;</w:t>
      </w:r>
    </w:p>
    <w:p w:rsidR="003128E6" w:rsidRPr="003128E6" w:rsidRDefault="003128E6" w:rsidP="003128E6">
      <w:pPr>
        <w:numPr>
          <w:ilvl w:val="0"/>
          <w:numId w:val="18"/>
        </w:numPr>
        <w:tabs>
          <w:tab w:val="num" w:pos="1211"/>
        </w:tabs>
        <w:autoSpaceDE w:val="0"/>
        <w:autoSpaceDN w:val="0"/>
        <w:spacing w:after="0" w:line="240" w:lineRule="auto"/>
        <w:ind w:left="1560"/>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инфляционные процессы;</w:t>
      </w:r>
    </w:p>
    <w:p w:rsidR="003128E6" w:rsidRPr="003128E6" w:rsidRDefault="003128E6" w:rsidP="003128E6">
      <w:pPr>
        <w:numPr>
          <w:ilvl w:val="0"/>
          <w:numId w:val="18"/>
        </w:numPr>
        <w:tabs>
          <w:tab w:val="num" w:pos="1211"/>
        </w:tabs>
        <w:autoSpaceDE w:val="0"/>
        <w:autoSpaceDN w:val="0"/>
        <w:spacing w:after="0" w:line="240" w:lineRule="auto"/>
        <w:ind w:left="1560"/>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изменение действующего законодательства Российской Федерации.</w:t>
      </w:r>
    </w:p>
    <w:p w:rsidR="003128E6" w:rsidRPr="003128E6" w:rsidRDefault="003128E6" w:rsidP="003128E6">
      <w:pPr>
        <w:numPr>
          <w:ilvl w:val="1"/>
          <w:numId w:val="1"/>
        </w:numPr>
        <w:tabs>
          <w:tab w:val="num" w:pos="567"/>
          <w:tab w:val="num" w:pos="1134"/>
        </w:tabs>
        <w:autoSpaceDE w:val="0"/>
        <w:autoSpaceDN w:val="0"/>
        <w:spacing w:after="0" w:line="240" w:lineRule="auto"/>
        <w:ind w:left="1134" w:hanging="567"/>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К внутренним факторам, являющимся основанием для изменения цен (тарифов), относятся:</w:t>
      </w:r>
    </w:p>
    <w:p w:rsidR="003128E6" w:rsidRPr="003128E6" w:rsidRDefault="003128E6" w:rsidP="003128E6">
      <w:pPr>
        <w:numPr>
          <w:ilvl w:val="0"/>
          <w:numId w:val="19"/>
        </w:numPr>
        <w:tabs>
          <w:tab w:val="num" w:pos="1211"/>
        </w:tabs>
        <w:autoSpaceDE w:val="0"/>
        <w:autoSpaceDN w:val="0"/>
        <w:spacing w:after="0" w:line="240" w:lineRule="auto"/>
        <w:ind w:left="1560"/>
        <w:contextualSpacing/>
        <w:jc w:val="both"/>
        <w:rPr>
          <w:rFonts w:ascii="Times New Roman" w:eastAsia="Times New Roman" w:hAnsi="Times New Roman" w:cs="Times New Roman"/>
          <w:b/>
          <w:szCs w:val="24"/>
          <w:u w:val="single"/>
          <w:lang w:eastAsia="ru-RU"/>
        </w:rPr>
      </w:pPr>
      <w:r w:rsidRPr="003128E6">
        <w:rPr>
          <w:rFonts w:ascii="Times New Roman" w:eastAsia="Times New Roman" w:hAnsi="Times New Roman" w:cs="Times New Roman"/>
          <w:sz w:val="24"/>
          <w:szCs w:val="28"/>
          <w:lang w:eastAsia="ru-RU"/>
        </w:rPr>
        <w:t>изменение учетной политики, повлекшее за собой изменение стоимости услуг;</w:t>
      </w:r>
    </w:p>
    <w:p w:rsidR="003128E6" w:rsidRPr="003128E6" w:rsidRDefault="003128E6" w:rsidP="003128E6">
      <w:pPr>
        <w:numPr>
          <w:ilvl w:val="0"/>
          <w:numId w:val="19"/>
        </w:numPr>
        <w:tabs>
          <w:tab w:val="num" w:pos="1211"/>
        </w:tabs>
        <w:autoSpaceDE w:val="0"/>
        <w:autoSpaceDN w:val="0"/>
        <w:spacing w:after="0" w:line="240" w:lineRule="auto"/>
        <w:ind w:left="1560"/>
        <w:contextualSpacing/>
        <w:jc w:val="both"/>
        <w:rPr>
          <w:rFonts w:ascii="Times New Roman" w:eastAsia="Times New Roman" w:hAnsi="Times New Roman" w:cs="Times New Roman"/>
          <w:b/>
          <w:szCs w:val="24"/>
          <w:u w:val="single"/>
          <w:lang w:eastAsia="ru-RU"/>
        </w:rPr>
      </w:pPr>
      <w:r w:rsidRPr="003128E6">
        <w:rPr>
          <w:rFonts w:ascii="Times New Roman" w:eastAsia="Times New Roman" w:hAnsi="Times New Roman" w:cs="Times New Roman"/>
          <w:sz w:val="24"/>
          <w:szCs w:val="28"/>
          <w:lang w:eastAsia="ru-RU"/>
        </w:rPr>
        <w:t>устранение нарушений, выявленных в ходе проверок финансово-хозяйственной деятельности, влияющих на себестоимость услуг.</w:t>
      </w:r>
    </w:p>
    <w:p w:rsidR="003128E6" w:rsidRPr="003128E6" w:rsidRDefault="003128E6" w:rsidP="003128E6">
      <w:pPr>
        <w:numPr>
          <w:ilvl w:val="1"/>
          <w:numId w:val="1"/>
        </w:numPr>
        <w:tabs>
          <w:tab w:val="num" w:pos="567"/>
          <w:tab w:val="num" w:pos="1134"/>
        </w:tabs>
        <w:autoSpaceDE w:val="0"/>
        <w:autoSpaceDN w:val="0"/>
        <w:spacing w:after="0" w:line="240" w:lineRule="auto"/>
        <w:ind w:left="1134" w:hanging="567"/>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Цены (тарифы) на платные услуги  Организации  пересматриваются, как правило, не чаще одного раза в год.</w:t>
      </w:r>
    </w:p>
    <w:p w:rsidR="003128E6" w:rsidRPr="003128E6" w:rsidRDefault="003128E6" w:rsidP="003128E6">
      <w:pPr>
        <w:numPr>
          <w:ilvl w:val="1"/>
          <w:numId w:val="1"/>
        </w:numPr>
        <w:tabs>
          <w:tab w:val="num" w:pos="567"/>
          <w:tab w:val="num" w:pos="1134"/>
        </w:tabs>
        <w:autoSpaceDE w:val="0"/>
        <w:autoSpaceDN w:val="0"/>
        <w:spacing w:after="0" w:line="240" w:lineRule="auto"/>
        <w:ind w:left="1134" w:hanging="567"/>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В случае если законодательством Российской Федерации определены иные основания установления, изменения или период регулирования цен (тарифов) на платные услуги, не предусмотренные в пунктах 8.8. и 8.9. настоящего Положения, установление и изменение тарифов цен на указанные услуги производится по основаниям и с периодичностью, определенной законодательством Российской Федерации.</w:t>
      </w:r>
    </w:p>
    <w:p w:rsidR="003128E6" w:rsidRPr="003128E6" w:rsidRDefault="003128E6" w:rsidP="003128E6">
      <w:pPr>
        <w:numPr>
          <w:ilvl w:val="1"/>
          <w:numId w:val="1"/>
        </w:numPr>
        <w:tabs>
          <w:tab w:val="num" w:pos="567"/>
          <w:tab w:val="num" w:pos="1134"/>
        </w:tabs>
        <w:autoSpaceDE w:val="0"/>
        <w:autoSpaceDN w:val="0"/>
        <w:spacing w:after="0" w:line="240" w:lineRule="auto"/>
        <w:ind w:left="1134" w:hanging="567"/>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Учреждение своевременно и в доступном месте обязано предоставлять гражданам и юридическим лицам необходимую и достоверную информацию о перечне платных услуг и их стоимости.</w:t>
      </w:r>
    </w:p>
    <w:p w:rsidR="003128E6" w:rsidRPr="003128E6" w:rsidRDefault="003128E6" w:rsidP="003128E6">
      <w:pPr>
        <w:numPr>
          <w:ilvl w:val="1"/>
          <w:numId w:val="1"/>
        </w:numPr>
        <w:tabs>
          <w:tab w:val="num" w:pos="567"/>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Определение цены (тарифа) на платную услугу.</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8"/>
          <w:lang w:eastAsia="ru-RU"/>
        </w:rPr>
        <w:t>Цена формируется на основе себестоимости оказания платной услуги, с учетом спроса на платную услугу, требований к качеству платной услуги, а также с учетом положений отраслевых нормативных правовых актов по определению расчетно-нормативных затрат на оказание платной услуги.</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8"/>
          <w:lang w:eastAsia="ru-RU"/>
        </w:rPr>
        <w:t xml:space="preserve">Стоимость платной услуги  определяется, исходя </w:t>
      </w:r>
      <w:proofErr w:type="gramStart"/>
      <w:r w:rsidRPr="003128E6">
        <w:rPr>
          <w:rFonts w:ascii="Times New Roman" w:eastAsia="Times New Roman" w:hAnsi="Times New Roman" w:cs="Times New Roman"/>
          <w:sz w:val="24"/>
          <w:szCs w:val="28"/>
          <w:lang w:eastAsia="ru-RU"/>
        </w:rPr>
        <w:t>из</w:t>
      </w:r>
      <w:proofErr w:type="gramEnd"/>
      <w:r w:rsidRPr="003128E6">
        <w:rPr>
          <w:rFonts w:ascii="Times New Roman" w:eastAsia="Times New Roman" w:hAnsi="Times New Roman" w:cs="Times New Roman"/>
          <w:sz w:val="24"/>
          <w:szCs w:val="28"/>
          <w:lang w:eastAsia="ru-RU"/>
        </w:rPr>
        <w:t>:</w:t>
      </w:r>
    </w:p>
    <w:p w:rsidR="003128E6" w:rsidRPr="003128E6" w:rsidRDefault="003128E6" w:rsidP="003128E6">
      <w:pPr>
        <w:numPr>
          <w:ilvl w:val="0"/>
          <w:numId w:val="20"/>
        </w:numPr>
        <w:autoSpaceDE w:val="0"/>
        <w:autoSpaceDN w:val="0"/>
        <w:spacing w:after="0" w:line="240" w:lineRule="auto"/>
        <w:ind w:left="2410"/>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8"/>
          <w:lang w:eastAsia="ru-RU"/>
        </w:rPr>
        <w:t>расходов на оказание услуги;</w:t>
      </w:r>
    </w:p>
    <w:p w:rsidR="003128E6" w:rsidRPr="003128E6" w:rsidRDefault="003128E6" w:rsidP="003128E6">
      <w:pPr>
        <w:numPr>
          <w:ilvl w:val="0"/>
          <w:numId w:val="20"/>
        </w:numPr>
        <w:autoSpaceDE w:val="0"/>
        <w:autoSpaceDN w:val="0"/>
        <w:spacing w:after="0" w:line="240" w:lineRule="auto"/>
        <w:ind w:left="2410"/>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8"/>
          <w:lang w:eastAsia="ru-RU"/>
        </w:rPr>
        <w:t xml:space="preserve">расходов, направляемых на развитие материально-технической базы и иные потребности Учреждения. </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8"/>
          <w:lang w:eastAsia="ru-RU"/>
        </w:rPr>
        <w:t>В состав затрат, относимых к расходам на оказание услуги, не могут включаться:</w:t>
      </w:r>
    </w:p>
    <w:p w:rsidR="003128E6" w:rsidRPr="003128E6" w:rsidRDefault="003128E6" w:rsidP="003128E6">
      <w:pPr>
        <w:numPr>
          <w:ilvl w:val="0"/>
          <w:numId w:val="21"/>
        </w:numPr>
        <w:autoSpaceDE w:val="0"/>
        <w:autoSpaceDN w:val="0"/>
        <w:spacing w:after="0" w:line="240" w:lineRule="auto"/>
        <w:ind w:left="2410"/>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8"/>
          <w:lang w:eastAsia="ru-RU"/>
        </w:rPr>
        <w:t>расходы на приобретение оборудования;</w:t>
      </w:r>
    </w:p>
    <w:p w:rsidR="003128E6" w:rsidRPr="003128E6" w:rsidRDefault="003128E6" w:rsidP="003128E6">
      <w:pPr>
        <w:numPr>
          <w:ilvl w:val="0"/>
          <w:numId w:val="21"/>
        </w:numPr>
        <w:autoSpaceDE w:val="0"/>
        <w:autoSpaceDN w:val="0"/>
        <w:spacing w:after="0" w:line="240" w:lineRule="auto"/>
        <w:ind w:left="2410"/>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8"/>
          <w:lang w:eastAsia="ru-RU"/>
        </w:rPr>
        <w:t>расходы на капитальный ремонт, новое строительство;</w:t>
      </w:r>
    </w:p>
    <w:p w:rsidR="003128E6" w:rsidRPr="003128E6" w:rsidRDefault="003128E6" w:rsidP="003128E6">
      <w:pPr>
        <w:numPr>
          <w:ilvl w:val="0"/>
          <w:numId w:val="21"/>
        </w:numPr>
        <w:autoSpaceDE w:val="0"/>
        <w:autoSpaceDN w:val="0"/>
        <w:spacing w:after="0" w:line="240" w:lineRule="auto"/>
        <w:ind w:left="2410"/>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8"/>
          <w:lang w:eastAsia="ru-RU"/>
        </w:rPr>
        <w:t>затраты на оплату коммунальных услуг (в рамках лимитов, доведенных Учредителем на муниципальное задание).</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8"/>
          <w:lang w:eastAsia="ru-RU"/>
        </w:rPr>
        <w:t>Затраты Учреждения на оказание услуги делятся</w:t>
      </w:r>
      <w:r w:rsidR="00117239">
        <w:rPr>
          <w:rFonts w:ascii="Times New Roman" w:eastAsia="Times New Roman" w:hAnsi="Times New Roman" w:cs="Times New Roman"/>
          <w:sz w:val="24"/>
          <w:szCs w:val="28"/>
          <w:lang w:eastAsia="ru-RU"/>
        </w:rPr>
        <w:t xml:space="preserve"> </w:t>
      </w:r>
      <w:proofErr w:type="gramStart"/>
      <w:r w:rsidRPr="003128E6">
        <w:rPr>
          <w:rFonts w:ascii="Times New Roman" w:eastAsia="Times New Roman" w:hAnsi="Times New Roman" w:cs="Times New Roman"/>
          <w:sz w:val="24"/>
          <w:szCs w:val="28"/>
          <w:lang w:eastAsia="ru-RU"/>
        </w:rPr>
        <w:t>на</w:t>
      </w:r>
      <w:proofErr w:type="gramEnd"/>
      <w:r w:rsidRPr="003128E6">
        <w:rPr>
          <w:rFonts w:ascii="Times New Roman" w:eastAsia="Times New Roman" w:hAnsi="Times New Roman" w:cs="Times New Roman"/>
          <w:sz w:val="24"/>
          <w:szCs w:val="28"/>
          <w:lang w:eastAsia="ru-RU"/>
        </w:rPr>
        <w:t>:</w:t>
      </w:r>
    </w:p>
    <w:p w:rsidR="003128E6" w:rsidRPr="003128E6" w:rsidRDefault="003128E6" w:rsidP="003128E6">
      <w:pPr>
        <w:numPr>
          <w:ilvl w:val="0"/>
          <w:numId w:val="22"/>
        </w:numPr>
        <w:autoSpaceDE w:val="0"/>
        <w:autoSpaceDN w:val="0"/>
        <w:spacing w:after="0" w:line="240" w:lineRule="auto"/>
        <w:ind w:left="2410"/>
        <w:contextualSpacing/>
        <w:jc w:val="both"/>
        <w:rPr>
          <w:rFonts w:ascii="Times New Roman" w:eastAsia="Times New Roman" w:hAnsi="Times New Roman" w:cs="Times New Roman"/>
          <w:sz w:val="24"/>
          <w:szCs w:val="28"/>
          <w:lang w:eastAsia="ru-RU"/>
        </w:rPr>
      </w:pPr>
      <w:proofErr w:type="gramStart"/>
      <w:r w:rsidRPr="003128E6">
        <w:rPr>
          <w:rFonts w:ascii="Times New Roman" w:eastAsia="Times New Roman" w:hAnsi="Times New Roman" w:cs="Times New Roman"/>
          <w:sz w:val="24"/>
          <w:szCs w:val="28"/>
          <w:lang w:eastAsia="ru-RU"/>
        </w:rPr>
        <w:t xml:space="preserve">затраты, непосредственно связанные с оказанием платной услуги и потребляемые в процессе ее предоставления (затраты на оплату труда </w:t>
      </w:r>
      <w:r w:rsidRPr="003128E6">
        <w:rPr>
          <w:rFonts w:ascii="Times New Roman" w:eastAsia="Times New Roman" w:hAnsi="Times New Roman" w:cs="Times New Roman"/>
          <w:sz w:val="24"/>
          <w:szCs w:val="28"/>
          <w:lang w:eastAsia="ru-RU"/>
        </w:rPr>
        <w:lastRenderedPageBreak/>
        <w:t>основного и административно-управленческого персонала;</w:t>
      </w:r>
      <w:r w:rsidR="00117239">
        <w:rPr>
          <w:rFonts w:ascii="Times New Roman" w:eastAsia="Times New Roman" w:hAnsi="Times New Roman" w:cs="Times New Roman"/>
          <w:sz w:val="24"/>
          <w:szCs w:val="28"/>
          <w:lang w:eastAsia="ru-RU"/>
        </w:rPr>
        <w:t xml:space="preserve"> </w:t>
      </w:r>
      <w:r w:rsidRPr="003128E6">
        <w:rPr>
          <w:rFonts w:ascii="Times New Roman" w:eastAsia="Times New Roman" w:hAnsi="Times New Roman" w:cs="Times New Roman"/>
          <w:sz w:val="24"/>
          <w:szCs w:val="24"/>
          <w:lang w:eastAsia="ru-RU"/>
        </w:rPr>
        <w:t>затраты на материальные запасы, полностью потребляемые в процессе оказания платной услуги: костюмы, пособия, игрушки,  техника,</w:t>
      </w:r>
      <w:r w:rsidR="00117239">
        <w:rPr>
          <w:rFonts w:ascii="Times New Roman" w:eastAsia="Times New Roman" w:hAnsi="Times New Roman" w:cs="Times New Roman"/>
          <w:sz w:val="24"/>
          <w:szCs w:val="24"/>
          <w:lang w:eastAsia="ru-RU"/>
        </w:rPr>
        <w:t xml:space="preserve"> </w:t>
      </w:r>
      <w:r w:rsidRPr="003128E6">
        <w:rPr>
          <w:rFonts w:ascii="Times New Roman" w:eastAsia="Times New Roman" w:hAnsi="Times New Roman" w:cs="Times New Roman"/>
          <w:sz w:val="24"/>
          <w:szCs w:val="24"/>
          <w:lang w:eastAsia="ru-RU"/>
        </w:rPr>
        <w:t>заправка картриджей,  бумага и</w:t>
      </w:r>
      <w:r w:rsidR="00117239">
        <w:rPr>
          <w:rFonts w:ascii="Times New Roman" w:eastAsia="Times New Roman" w:hAnsi="Times New Roman" w:cs="Times New Roman"/>
          <w:sz w:val="24"/>
          <w:szCs w:val="24"/>
          <w:lang w:eastAsia="ru-RU"/>
        </w:rPr>
        <w:t xml:space="preserve"> </w:t>
      </w:r>
      <w:r w:rsidRPr="003128E6">
        <w:rPr>
          <w:rFonts w:ascii="Times New Roman" w:eastAsia="Times New Roman" w:hAnsi="Times New Roman" w:cs="Times New Roman"/>
          <w:sz w:val="24"/>
          <w:szCs w:val="24"/>
          <w:lang w:eastAsia="ru-RU"/>
        </w:rPr>
        <w:t>т.п</w:t>
      </w:r>
      <w:r w:rsidR="00117239">
        <w:rPr>
          <w:rFonts w:ascii="Times New Roman" w:eastAsia="Times New Roman" w:hAnsi="Times New Roman" w:cs="Times New Roman"/>
          <w:sz w:val="24"/>
          <w:szCs w:val="24"/>
          <w:lang w:eastAsia="ru-RU"/>
        </w:rPr>
        <w:t>.</w:t>
      </w:r>
      <w:r w:rsidRPr="003128E6">
        <w:rPr>
          <w:rFonts w:ascii="Times New Roman" w:eastAsia="Times New Roman" w:hAnsi="Times New Roman" w:cs="Times New Roman"/>
          <w:sz w:val="24"/>
          <w:szCs w:val="24"/>
          <w:lang w:eastAsia="ru-RU"/>
        </w:rPr>
        <w:t>)</w:t>
      </w:r>
      <w:proofErr w:type="gramEnd"/>
    </w:p>
    <w:p w:rsidR="003128E6" w:rsidRPr="003128E6" w:rsidRDefault="003128E6" w:rsidP="003128E6">
      <w:pPr>
        <w:numPr>
          <w:ilvl w:val="0"/>
          <w:numId w:val="22"/>
        </w:numPr>
        <w:autoSpaceDE w:val="0"/>
        <w:autoSpaceDN w:val="0"/>
        <w:spacing w:after="0" w:line="240" w:lineRule="auto"/>
        <w:ind w:left="2410"/>
        <w:contextualSpacing/>
        <w:jc w:val="both"/>
        <w:rPr>
          <w:rFonts w:ascii="Times New Roman" w:eastAsia="Times New Roman" w:hAnsi="Times New Roman" w:cs="Times New Roman"/>
          <w:szCs w:val="24"/>
          <w:lang w:eastAsia="ru-RU"/>
        </w:rPr>
      </w:pPr>
      <w:r w:rsidRPr="003128E6">
        <w:rPr>
          <w:rFonts w:ascii="Times New Roman" w:eastAsia="Times New Roman" w:hAnsi="Times New Roman" w:cs="Times New Roman"/>
          <w:sz w:val="24"/>
          <w:szCs w:val="28"/>
          <w:lang w:eastAsia="ru-RU"/>
        </w:rPr>
        <w:t>затраты, необходимые для обеспечения деятельности Учреждения в целом, но не потребляемые непосредственно в процессе оказания платной услуги</w:t>
      </w:r>
      <w:r w:rsidR="00117239">
        <w:rPr>
          <w:rFonts w:ascii="Times New Roman" w:eastAsia="Times New Roman" w:hAnsi="Times New Roman" w:cs="Times New Roman"/>
          <w:sz w:val="24"/>
          <w:szCs w:val="28"/>
          <w:lang w:eastAsia="ru-RU"/>
        </w:rPr>
        <w:t xml:space="preserve"> </w:t>
      </w:r>
      <w:r w:rsidRPr="003128E6">
        <w:rPr>
          <w:rFonts w:ascii="Times New Roman" w:eastAsia="Times New Roman" w:hAnsi="Times New Roman" w:cs="Times New Roman"/>
          <w:szCs w:val="28"/>
          <w:lang w:eastAsia="ru-RU"/>
        </w:rPr>
        <w:t>(</w:t>
      </w:r>
      <w:r w:rsidRPr="003128E6">
        <w:rPr>
          <w:rFonts w:ascii="Times New Roman" w:eastAsia="Times New Roman" w:hAnsi="Times New Roman" w:cs="Times New Roman"/>
          <w:sz w:val="24"/>
          <w:szCs w:val="28"/>
          <w:lang w:eastAsia="ru-RU"/>
        </w:rPr>
        <w:t>хозяйственные расходы; оплата   транспортных, коммунальных услуг; расходы на содержание имущества; прочие расходы на обслуживание,  текущий ремонт объектов; затраты на услуги и ресурсы в области информационных технологий; затраты  на уборку и санитарную обработку помещений;  затраты на развитие Учреждения: приобретение материальных запасов и основных средств,</w:t>
      </w:r>
      <w:r w:rsidR="00117239">
        <w:rPr>
          <w:rFonts w:ascii="Times New Roman" w:eastAsia="Times New Roman" w:hAnsi="Times New Roman" w:cs="Times New Roman"/>
          <w:sz w:val="24"/>
          <w:szCs w:val="28"/>
          <w:lang w:eastAsia="ru-RU"/>
        </w:rPr>
        <w:t xml:space="preserve"> </w:t>
      </w:r>
      <w:r w:rsidRPr="003128E6">
        <w:rPr>
          <w:rFonts w:ascii="Times New Roman" w:eastAsia="Times New Roman" w:hAnsi="Times New Roman" w:cs="Times New Roman"/>
          <w:sz w:val="24"/>
          <w:szCs w:val="28"/>
          <w:lang w:eastAsia="ru-RU"/>
        </w:rPr>
        <w:t>суммы пени, штрафов и других санкций за нарушение договорных  обязательств</w:t>
      </w:r>
      <w:r w:rsidR="00117239">
        <w:rPr>
          <w:rFonts w:ascii="Times New Roman" w:eastAsia="Times New Roman" w:hAnsi="Times New Roman" w:cs="Times New Roman"/>
          <w:sz w:val="24"/>
          <w:szCs w:val="28"/>
          <w:lang w:eastAsia="ru-RU"/>
        </w:rPr>
        <w:t xml:space="preserve"> </w:t>
      </w:r>
      <w:r w:rsidRPr="003128E6">
        <w:rPr>
          <w:rFonts w:ascii="Times New Roman" w:eastAsia="Times New Roman" w:hAnsi="Times New Roman" w:cs="Times New Roman"/>
          <w:sz w:val="24"/>
          <w:szCs w:val="28"/>
          <w:lang w:eastAsia="ru-RU"/>
        </w:rPr>
        <w:t>и прочее).</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8"/>
          <w:lang w:eastAsia="ru-RU"/>
        </w:rPr>
        <w:t>Для расчета затрат на оказание платной услуги  используется</w:t>
      </w:r>
      <w:r w:rsidR="00117239">
        <w:rPr>
          <w:rFonts w:ascii="Times New Roman" w:eastAsia="Times New Roman" w:hAnsi="Times New Roman" w:cs="Times New Roman"/>
          <w:sz w:val="24"/>
          <w:szCs w:val="28"/>
          <w:lang w:eastAsia="ru-RU"/>
        </w:rPr>
        <w:t xml:space="preserve"> </w:t>
      </w:r>
      <w:r w:rsidRPr="003128E6">
        <w:rPr>
          <w:rFonts w:ascii="Times New Roman" w:eastAsia="Times New Roman" w:hAnsi="Times New Roman" w:cs="Times New Roman"/>
          <w:sz w:val="24"/>
          <w:szCs w:val="28"/>
          <w:lang w:eastAsia="ru-RU"/>
        </w:rPr>
        <w:t>метод прямого расчета.</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8"/>
          <w:lang w:eastAsia="ru-RU"/>
        </w:rPr>
        <w:t>Метод расчета затрат определяется Учреждением самостоятельно.</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b/>
          <w:sz w:val="24"/>
          <w:szCs w:val="24"/>
          <w:u w:val="single"/>
          <w:lang w:eastAsia="ru-RU"/>
        </w:rPr>
      </w:pPr>
      <w:r w:rsidRPr="003128E6">
        <w:rPr>
          <w:rFonts w:ascii="Times New Roman" w:eastAsia="Times New Roman" w:hAnsi="Times New Roman" w:cs="Times New Roman"/>
          <w:sz w:val="24"/>
          <w:szCs w:val="28"/>
          <w:lang w:eastAsia="ru-RU"/>
        </w:rPr>
        <w:t>Метод прямого расчета применяется в случаях, когда оказание платной услуги требует использования отдельных специалистов Учреждения и специфических материальных ресурсов, включая материальные запасы и оборудование. В основе расчета затрат на оказание платной услуги лежит прямой учет всех элементов затрат.</w:t>
      </w:r>
    </w:p>
    <w:p w:rsidR="003128E6" w:rsidRPr="003128E6" w:rsidRDefault="003128E6" w:rsidP="003128E6">
      <w:pPr>
        <w:autoSpaceDE w:val="0"/>
        <w:autoSpaceDN w:val="0"/>
        <w:spacing w:after="0" w:line="240" w:lineRule="auto"/>
        <w:ind w:left="2268"/>
        <w:jc w:val="both"/>
        <w:rPr>
          <w:rFonts w:ascii="Times New Roman" w:eastAsia="Times New Roman" w:hAnsi="Times New Roman" w:cs="Times New Roman"/>
          <w:b/>
          <w:sz w:val="24"/>
          <w:szCs w:val="28"/>
          <w:u w:val="single"/>
          <w:lang w:eastAsia="ru-RU"/>
        </w:rPr>
      </w:pPr>
      <w:proofErr w:type="spellStart"/>
      <w:r w:rsidRPr="003128E6">
        <w:rPr>
          <w:rFonts w:ascii="Times New Roman" w:eastAsia="Times New Roman" w:hAnsi="Times New Roman" w:cs="Times New Roman"/>
          <w:b/>
          <w:sz w:val="24"/>
          <w:szCs w:val="28"/>
          <w:u w:val="single"/>
          <w:lang w:eastAsia="ru-RU"/>
        </w:rPr>
        <w:t>Зусл</w:t>
      </w:r>
      <w:proofErr w:type="spellEnd"/>
      <w:r w:rsidRPr="003128E6">
        <w:rPr>
          <w:rFonts w:ascii="Times New Roman" w:eastAsia="Times New Roman" w:hAnsi="Times New Roman" w:cs="Times New Roman"/>
          <w:b/>
          <w:sz w:val="24"/>
          <w:szCs w:val="28"/>
          <w:u w:val="single"/>
          <w:lang w:eastAsia="ru-RU"/>
        </w:rPr>
        <w:t xml:space="preserve"> = </w:t>
      </w:r>
      <w:proofErr w:type="spellStart"/>
      <w:r w:rsidRPr="003128E6">
        <w:rPr>
          <w:rFonts w:ascii="Times New Roman" w:eastAsia="Times New Roman" w:hAnsi="Times New Roman" w:cs="Times New Roman"/>
          <w:b/>
          <w:sz w:val="24"/>
          <w:szCs w:val="28"/>
          <w:u w:val="single"/>
          <w:lang w:eastAsia="ru-RU"/>
        </w:rPr>
        <w:t>Зп</w:t>
      </w:r>
      <w:proofErr w:type="spellEnd"/>
      <w:r w:rsidRPr="003128E6">
        <w:rPr>
          <w:rFonts w:ascii="Times New Roman" w:eastAsia="Times New Roman" w:hAnsi="Times New Roman" w:cs="Times New Roman"/>
          <w:b/>
          <w:sz w:val="24"/>
          <w:szCs w:val="28"/>
          <w:u w:val="single"/>
          <w:lang w:eastAsia="ru-RU"/>
        </w:rPr>
        <w:t xml:space="preserve"> + </w:t>
      </w:r>
      <w:proofErr w:type="spellStart"/>
      <w:r w:rsidRPr="003128E6">
        <w:rPr>
          <w:rFonts w:ascii="Times New Roman" w:eastAsia="Times New Roman" w:hAnsi="Times New Roman" w:cs="Times New Roman"/>
          <w:b/>
          <w:sz w:val="24"/>
          <w:szCs w:val="28"/>
          <w:u w:val="single"/>
          <w:lang w:eastAsia="ru-RU"/>
        </w:rPr>
        <w:t>Змз</w:t>
      </w:r>
      <w:proofErr w:type="spellEnd"/>
      <w:r w:rsidRPr="003128E6">
        <w:rPr>
          <w:rFonts w:ascii="Times New Roman" w:eastAsia="Times New Roman" w:hAnsi="Times New Roman" w:cs="Times New Roman"/>
          <w:b/>
          <w:sz w:val="24"/>
          <w:szCs w:val="28"/>
          <w:u w:val="single"/>
          <w:lang w:eastAsia="ru-RU"/>
        </w:rPr>
        <w:t xml:space="preserve">  +</w:t>
      </w:r>
      <w:proofErr w:type="spellStart"/>
      <w:r w:rsidRPr="003128E6">
        <w:rPr>
          <w:rFonts w:ascii="Times New Roman" w:eastAsia="Times New Roman" w:hAnsi="Times New Roman" w:cs="Times New Roman"/>
          <w:b/>
          <w:sz w:val="24"/>
          <w:szCs w:val="28"/>
          <w:u w:val="single"/>
          <w:lang w:eastAsia="ru-RU"/>
        </w:rPr>
        <w:t>Зр+Зхз</w:t>
      </w:r>
      <w:proofErr w:type="spellEnd"/>
      <w:r w:rsidRPr="003128E6">
        <w:rPr>
          <w:rFonts w:ascii="Times New Roman" w:eastAsia="Times New Roman" w:hAnsi="Times New Roman" w:cs="Times New Roman"/>
          <w:b/>
          <w:sz w:val="24"/>
          <w:szCs w:val="28"/>
          <w:u w:val="single"/>
          <w:lang w:eastAsia="ru-RU"/>
        </w:rPr>
        <w:t xml:space="preserve">, </w:t>
      </w:r>
    </w:p>
    <w:p w:rsidR="003128E6" w:rsidRPr="003128E6" w:rsidRDefault="003128E6" w:rsidP="003128E6">
      <w:pPr>
        <w:autoSpaceDE w:val="0"/>
        <w:autoSpaceDN w:val="0"/>
        <w:spacing w:after="0" w:line="240" w:lineRule="auto"/>
        <w:ind w:left="2268"/>
        <w:jc w:val="both"/>
        <w:rPr>
          <w:rFonts w:ascii="Times New Roman" w:eastAsia="Times New Roman" w:hAnsi="Times New Roman" w:cs="Times New Roman"/>
          <w:sz w:val="24"/>
          <w:szCs w:val="28"/>
          <w:lang w:eastAsia="ru-RU"/>
        </w:rPr>
      </w:pPr>
      <w:r w:rsidRPr="003128E6">
        <w:rPr>
          <w:rFonts w:ascii="Times New Roman" w:eastAsia="Times New Roman" w:hAnsi="Times New Roman" w:cs="Times New Roman"/>
          <w:sz w:val="24"/>
          <w:szCs w:val="28"/>
          <w:lang w:eastAsia="ru-RU"/>
        </w:rPr>
        <w:t>где:</w:t>
      </w:r>
    </w:p>
    <w:p w:rsidR="003128E6" w:rsidRPr="003128E6" w:rsidRDefault="003128E6" w:rsidP="003128E6">
      <w:pPr>
        <w:autoSpaceDE w:val="0"/>
        <w:autoSpaceDN w:val="0"/>
        <w:spacing w:after="0" w:line="240" w:lineRule="auto"/>
        <w:ind w:left="2268"/>
        <w:jc w:val="both"/>
        <w:rPr>
          <w:rFonts w:ascii="Times New Roman" w:eastAsia="Times New Roman" w:hAnsi="Times New Roman" w:cs="Times New Roman"/>
          <w:sz w:val="24"/>
          <w:szCs w:val="28"/>
          <w:lang w:eastAsia="ru-RU"/>
        </w:rPr>
      </w:pPr>
      <w:proofErr w:type="spellStart"/>
      <w:r w:rsidRPr="003128E6">
        <w:rPr>
          <w:rFonts w:ascii="Times New Roman" w:eastAsia="Times New Roman" w:hAnsi="Times New Roman" w:cs="Times New Roman"/>
          <w:sz w:val="24"/>
          <w:szCs w:val="28"/>
          <w:lang w:eastAsia="ru-RU"/>
        </w:rPr>
        <w:t>Зусл</w:t>
      </w:r>
      <w:proofErr w:type="spellEnd"/>
      <w:r w:rsidRPr="003128E6">
        <w:rPr>
          <w:rFonts w:ascii="Times New Roman" w:eastAsia="Times New Roman" w:hAnsi="Times New Roman" w:cs="Times New Roman"/>
          <w:sz w:val="24"/>
          <w:szCs w:val="28"/>
          <w:lang w:eastAsia="ru-RU"/>
        </w:rPr>
        <w:t xml:space="preserve"> - затраты на оказание платной услуги;</w:t>
      </w:r>
    </w:p>
    <w:p w:rsidR="003128E6" w:rsidRPr="003128E6" w:rsidRDefault="003128E6" w:rsidP="003128E6">
      <w:pPr>
        <w:autoSpaceDE w:val="0"/>
        <w:autoSpaceDN w:val="0"/>
        <w:spacing w:after="0" w:line="240" w:lineRule="auto"/>
        <w:ind w:left="2268"/>
        <w:jc w:val="both"/>
        <w:rPr>
          <w:rFonts w:ascii="Times New Roman" w:eastAsia="Times New Roman" w:hAnsi="Times New Roman" w:cs="Times New Roman"/>
          <w:sz w:val="24"/>
          <w:szCs w:val="28"/>
          <w:lang w:eastAsia="ru-RU"/>
        </w:rPr>
      </w:pPr>
      <w:proofErr w:type="spellStart"/>
      <w:r w:rsidRPr="003128E6">
        <w:rPr>
          <w:rFonts w:ascii="Times New Roman" w:eastAsia="Times New Roman" w:hAnsi="Times New Roman" w:cs="Times New Roman"/>
          <w:sz w:val="24"/>
          <w:szCs w:val="28"/>
          <w:lang w:eastAsia="ru-RU"/>
        </w:rPr>
        <w:t>Зп</w:t>
      </w:r>
      <w:proofErr w:type="spellEnd"/>
      <w:r w:rsidRPr="003128E6">
        <w:rPr>
          <w:rFonts w:ascii="Times New Roman" w:eastAsia="Times New Roman" w:hAnsi="Times New Roman" w:cs="Times New Roman"/>
          <w:sz w:val="24"/>
          <w:szCs w:val="28"/>
          <w:lang w:eastAsia="ru-RU"/>
        </w:rPr>
        <w:t xml:space="preserve"> - затраты на оплату труда основного и административно-управленческого персонала, </w:t>
      </w:r>
    </w:p>
    <w:p w:rsidR="003128E6" w:rsidRPr="003128E6" w:rsidRDefault="003128E6" w:rsidP="003128E6">
      <w:pPr>
        <w:autoSpaceDE w:val="0"/>
        <w:autoSpaceDN w:val="0"/>
        <w:spacing w:after="0" w:line="240" w:lineRule="auto"/>
        <w:ind w:left="2268"/>
        <w:jc w:val="both"/>
        <w:rPr>
          <w:rFonts w:ascii="Times New Roman" w:eastAsia="Times New Roman" w:hAnsi="Times New Roman" w:cs="Times New Roman"/>
          <w:sz w:val="24"/>
          <w:szCs w:val="28"/>
          <w:lang w:eastAsia="ru-RU"/>
        </w:rPr>
      </w:pPr>
      <w:proofErr w:type="spellStart"/>
      <w:r w:rsidRPr="003128E6">
        <w:rPr>
          <w:rFonts w:ascii="Times New Roman" w:eastAsia="Times New Roman" w:hAnsi="Times New Roman" w:cs="Times New Roman"/>
          <w:sz w:val="24"/>
          <w:szCs w:val="28"/>
          <w:lang w:eastAsia="ru-RU"/>
        </w:rPr>
        <w:t>Змз</w:t>
      </w:r>
      <w:proofErr w:type="spellEnd"/>
      <w:r w:rsidRPr="003128E6">
        <w:rPr>
          <w:rFonts w:ascii="Times New Roman" w:eastAsia="Times New Roman" w:hAnsi="Times New Roman" w:cs="Times New Roman"/>
          <w:sz w:val="24"/>
          <w:szCs w:val="28"/>
          <w:lang w:eastAsia="ru-RU"/>
        </w:rPr>
        <w:t xml:space="preserve"> - затраты на приобретение материальных запасов, потребляемых в процессе оказания платной</w:t>
      </w:r>
    </w:p>
    <w:p w:rsidR="003128E6" w:rsidRPr="003128E6" w:rsidRDefault="003128E6" w:rsidP="003128E6">
      <w:pPr>
        <w:autoSpaceDE w:val="0"/>
        <w:autoSpaceDN w:val="0"/>
        <w:spacing w:after="0" w:line="240" w:lineRule="auto"/>
        <w:ind w:left="2268"/>
        <w:jc w:val="both"/>
        <w:rPr>
          <w:rFonts w:ascii="Times New Roman" w:eastAsia="Times New Roman" w:hAnsi="Times New Roman" w:cs="Times New Roman"/>
          <w:sz w:val="24"/>
          <w:szCs w:val="28"/>
          <w:lang w:eastAsia="ru-RU"/>
        </w:rPr>
      </w:pPr>
      <w:proofErr w:type="spellStart"/>
      <w:r w:rsidRPr="003128E6">
        <w:rPr>
          <w:rFonts w:ascii="Times New Roman" w:eastAsia="Times New Roman" w:hAnsi="Times New Roman" w:cs="Times New Roman"/>
          <w:sz w:val="24"/>
          <w:szCs w:val="28"/>
          <w:lang w:eastAsia="ru-RU"/>
        </w:rPr>
        <w:t>З</w:t>
      </w:r>
      <w:proofErr w:type="gramStart"/>
      <w:r w:rsidRPr="003128E6">
        <w:rPr>
          <w:rFonts w:ascii="Times New Roman" w:eastAsia="Times New Roman" w:hAnsi="Times New Roman" w:cs="Times New Roman"/>
          <w:sz w:val="24"/>
          <w:szCs w:val="28"/>
          <w:lang w:eastAsia="ru-RU"/>
        </w:rPr>
        <w:t>р</w:t>
      </w:r>
      <w:proofErr w:type="spellEnd"/>
      <w:r w:rsidRPr="003128E6">
        <w:rPr>
          <w:rFonts w:ascii="Times New Roman" w:eastAsia="Times New Roman" w:hAnsi="Times New Roman" w:cs="Times New Roman"/>
          <w:sz w:val="24"/>
          <w:szCs w:val="28"/>
          <w:lang w:eastAsia="ru-RU"/>
        </w:rPr>
        <w:t>-</w:t>
      </w:r>
      <w:proofErr w:type="gramEnd"/>
      <w:r w:rsidRPr="003128E6">
        <w:rPr>
          <w:rFonts w:ascii="Times New Roman" w:eastAsia="Times New Roman" w:hAnsi="Times New Roman" w:cs="Times New Roman"/>
          <w:sz w:val="24"/>
          <w:szCs w:val="28"/>
          <w:lang w:eastAsia="ru-RU"/>
        </w:rPr>
        <w:t xml:space="preserve"> затраты на развитие Учреждения </w:t>
      </w:r>
    </w:p>
    <w:p w:rsidR="003128E6" w:rsidRPr="003128E6" w:rsidRDefault="003128E6" w:rsidP="003128E6">
      <w:pPr>
        <w:autoSpaceDE w:val="0"/>
        <w:autoSpaceDN w:val="0"/>
        <w:spacing w:after="0" w:line="240" w:lineRule="auto"/>
        <w:ind w:left="2268"/>
        <w:jc w:val="both"/>
        <w:rPr>
          <w:rFonts w:ascii="Times New Roman" w:eastAsia="Times New Roman" w:hAnsi="Times New Roman" w:cs="Times New Roman"/>
          <w:sz w:val="28"/>
          <w:szCs w:val="28"/>
          <w:lang w:eastAsia="ru-RU"/>
        </w:rPr>
      </w:pPr>
      <w:proofErr w:type="spellStart"/>
      <w:r w:rsidRPr="003128E6">
        <w:rPr>
          <w:rFonts w:ascii="Times New Roman" w:eastAsia="Times New Roman" w:hAnsi="Times New Roman" w:cs="Times New Roman"/>
          <w:sz w:val="24"/>
          <w:szCs w:val="28"/>
          <w:lang w:eastAsia="ru-RU"/>
        </w:rPr>
        <w:t>Зхз</w:t>
      </w:r>
      <w:proofErr w:type="spellEnd"/>
      <w:r w:rsidRPr="003128E6">
        <w:rPr>
          <w:rFonts w:ascii="Times New Roman" w:eastAsia="Times New Roman" w:hAnsi="Times New Roman" w:cs="Times New Roman"/>
          <w:sz w:val="24"/>
          <w:szCs w:val="28"/>
          <w:lang w:eastAsia="ru-RU"/>
        </w:rPr>
        <w:t xml:space="preserve">–затраты хозяйственного назначения </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b/>
          <w:szCs w:val="24"/>
          <w:lang w:eastAsia="ru-RU"/>
        </w:rPr>
      </w:pPr>
      <w:r w:rsidRPr="003128E6">
        <w:rPr>
          <w:rFonts w:ascii="Times New Roman" w:eastAsia="Times New Roman" w:hAnsi="Times New Roman" w:cs="Times New Roman"/>
          <w:sz w:val="24"/>
          <w:szCs w:val="28"/>
          <w:lang w:eastAsia="ru-RU"/>
        </w:rPr>
        <w:t>Затраты на оплату труда и начисления на выплаты по оплате труда основного и административно-управленческого персонала (</w:t>
      </w:r>
      <w:proofErr w:type="spellStart"/>
      <w:r w:rsidRPr="003128E6">
        <w:rPr>
          <w:rFonts w:ascii="Times New Roman" w:eastAsia="Times New Roman" w:hAnsi="Times New Roman" w:cs="Times New Roman"/>
          <w:sz w:val="24"/>
          <w:szCs w:val="28"/>
          <w:lang w:eastAsia="ru-RU"/>
        </w:rPr>
        <w:t>Зп</w:t>
      </w:r>
      <w:proofErr w:type="spellEnd"/>
      <w:r w:rsidRPr="003128E6">
        <w:rPr>
          <w:rFonts w:ascii="Times New Roman" w:eastAsia="Times New Roman" w:hAnsi="Times New Roman" w:cs="Times New Roman"/>
          <w:sz w:val="24"/>
          <w:szCs w:val="28"/>
          <w:lang w:eastAsia="ru-RU"/>
        </w:rPr>
        <w:t>)</w:t>
      </w:r>
      <w:r w:rsidR="00117239">
        <w:rPr>
          <w:rFonts w:ascii="Times New Roman" w:eastAsia="Times New Roman" w:hAnsi="Times New Roman" w:cs="Times New Roman"/>
          <w:sz w:val="24"/>
          <w:szCs w:val="28"/>
          <w:lang w:eastAsia="ru-RU"/>
        </w:rPr>
        <w:t xml:space="preserve"> </w:t>
      </w:r>
      <w:r w:rsidRPr="003128E6">
        <w:rPr>
          <w:rFonts w:ascii="Times New Roman" w:eastAsia="Times New Roman" w:hAnsi="Times New Roman" w:cs="Times New Roman"/>
          <w:sz w:val="24"/>
          <w:szCs w:val="28"/>
          <w:lang w:eastAsia="ru-RU"/>
        </w:rPr>
        <w:t>составляют 50%</w:t>
      </w:r>
      <w:r w:rsidR="00117239">
        <w:rPr>
          <w:rFonts w:ascii="Times New Roman" w:eastAsia="Times New Roman" w:hAnsi="Times New Roman" w:cs="Times New Roman"/>
          <w:sz w:val="24"/>
          <w:szCs w:val="28"/>
          <w:lang w:eastAsia="ru-RU"/>
        </w:rPr>
        <w:t xml:space="preserve"> </w:t>
      </w:r>
      <w:r w:rsidRPr="003128E6">
        <w:rPr>
          <w:rFonts w:ascii="Times New Roman" w:eastAsia="Times New Roman" w:hAnsi="Times New Roman" w:cs="Times New Roman"/>
          <w:sz w:val="24"/>
          <w:szCs w:val="28"/>
          <w:lang w:eastAsia="ru-RU"/>
        </w:rPr>
        <w:t>от расчета цены на оказание платной услуги. Расчет затрат на оплату труда персонала осуществляется согласно калькуляции.</w:t>
      </w:r>
    </w:p>
    <w:p w:rsidR="003128E6" w:rsidRPr="003128E6" w:rsidRDefault="003128E6" w:rsidP="003128E6">
      <w:pPr>
        <w:numPr>
          <w:ilvl w:val="2"/>
          <w:numId w:val="1"/>
        </w:numPr>
        <w:tabs>
          <w:tab w:val="num" w:pos="1843"/>
        </w:tabs>
        <w:autoSpaceDE w:val="0"/>
        <w:autoSpaceDN w:val="0"/>
        <w:spacing w:after="0" w:line="240" w:lineRule="auto"/>
        <w:ind w:left="1843"/>
        <w:contextualSpacing/>
        <w:jc w:val="both"/>
        <w:rPr>
          <w:rFonts w:ascii="Times New Roman" w:eastAsia="Times New Roman" w:hAnsi="Times New Roman" w:cs="Times New Roman"/>
          <w:b/>
          <w:sz w:val="24"/>
          <w:szCs w:val="24"/>
          <w:lang w:eastAsia="ru-RU"/>
        </w:rPr>
      </w:pPr>
      <w:r w:rsidRPr="003128E6">
        <w:rPr>
          <w:rFonts w:ascii="Times New Roman" w:eastAsia="Times New Roman" w:hAnsi="Times New Roman" w:cs="Times New Roman"/>
          <w:sz w:val="24"/>
          <w:szCs w:val="28"/>
          <w:lang w:eastAsia="ru-RU"/>
        </w:rPr>
        <w:t>Затраты на приобретение материальных запасов (</w:t>
      </w:r>
      <w:proofErr w:type="spellStart"/>
      <w:r w:rsidRPr="003128E6">
        <w:rPr>
          <w:rFonts w:ascii="Times New Roman" w:eastAsia="Times New Roman" w:hAnsi="Times New Roman" w:cs="Times New Roman"/>
          <w:sz w:val="24"/>
          <w:szCs w:val="28"/>
          <w:lang w:eastAsia="ru-RU"/>
        </w:rPr>
        <w:t>Змз</w:t>
      </w:r>
      <w:proofErr w:type="spellEnd"/>
      <w:r w:rsidRPr="003128E6">
        <w:rPr>
          <w:rFonts w:ascii="Times New Roman" w:eastAsia="Times New Roman" w:hAnsi="Times New Roman" w:cs="Times New Roman"/>
          <w:sz w:val="24"/>
          <w:szCs w:val="28"/>
          <w:lang w:eastAsia="ru-RU"/>
        </w:rPr>
        <w:t>) составляют 20%от расчета цены на оказание платной услуги.</w:t>
      </w:r>
    </w:p>
    <w:p w:rsidR="003128E6" w:rsidRPr="003128E6" w:rsidRDefault="003128E6" w:rsidP="003128E6">
      <w:pPr>
        <w:numPr>
          <w:ilvl w:val="2"/>
          <w:numId w:val="1"/>
        </w:numPr>
        <w:tabs>
          <w:tab w:val="num" w:pos="1985"/>
        </w:tabs>
        <w:autoSpaceDE w:val="0"/>
        <w:autoSpaceDN w:val="0"/>
        <w:spacing w:after="0" w:line="240" w:lineRule="auto"/>
        <w:ind w:left="1985" w:hanging="862"/>
        <w:contextualSpacing/>
        <w:jc w:val="both"/>
        <w:rPr>
          <w:rFonts w:ascii="Times New Roman" w:eastAsia="Times New Roman" w:hAnsi="Times New Roman" w:cs="Times New Roman"/>
          <w:b/>
          <w:sz w:val="24"/>
          <w:szCs w:val="24"/>
          <w:lang w:eastAsia="ru-RU"/>
        </w:rPr>
      </w:pPr>
      <w:r w:rsidRPr="003128E6">
        <w:rPr>
          <w:rFonts w:ascii="Times New Roman" w:eastAsia="Times New Roman" w:hAnsi="Times New Roman" w:cs="Times New Roman"/>
          <w:sz w:val="24"/>
          <w:szCs w:val="28"/>
          <w:lang w:eastAsia="ru-RU"/>
        </w:rPr>
        <w:t>Затраты на  развитие Учреждения (</w:t>
      </w:r>
      <w:proofErr w:type="spellStart"/>
      <w:r w:rsidRPr="003128E6">
        <w:rPr>
          <w:rFonts w:ascii="Times New Roman" w:eastAsia="Times New Roman" w:hAnsi="Times New Roman" w:cs="Times New Roman"/>
          <w:sz w:val="24"/>
          <w:szCs w:val="28"/>
          <w:lang w:eastAsia="ru-RU"/>
        </w:rPr>
        <w:t>Зр</w:t>
      </w:r>
      <w:proofErr w:type="spellEnd"/>
      <w:r w:rsidRPr="003128E6">
        <w:rPr>
          <w:rFonts w:ascii="Times New Roman" w:eastAsia="Times New Roman" w:hAnsi="Times New Roman" w:cs="Times New Roman"/>
          <w:sz w:val="24"/>
          <w:szCs w:val="28"/>
          <w:lang w:eastAsia="ru-RU"/>
        </w:rPr>
        <w:t>) составляют 20% от</w:t>
      </w:r>
      <w:r w:rsidR="00117239">
        <w:rPr>
          <w:rFonts w:ascii="Times New Roman" w:eastAsia="Times New Roman" w:hAnsi="Times New Roman" w:cs="Times New Roman"/>
          <w:sz w:val="24"/>
          <w:szCs w:val="28"/>
          <w:lang w:eastAsia="ru-RU"/>
        </w:rPr>
        <w:t xml:space="preserve"> </w:t>
      </w:r>
      <w:r w:rsidRPr="003128E6">
        <w:rPr>
          <w:rFonts w:ascii="Times New Roman" w:eastAsia="Times New Roman" w:hAnsi="Times New Roman" w:cs="Times New Roman"/>
          <w:sz w:val="24"/>
          <w:szCs w:val="28"/>
          <w:lang w:eastAsia="ru-RU"/>
        </w:rPr>
        <w:t>расчета цены на оказание платной услуги.</w:t>
      </w:r>
    </w:p>
    <w:p w:rsidR="003128E6" w:rsidRPr="003128E6" w:rsidRDefault="003128E6" w:rsidP="003128E6">
      <w:pPr>
        <w:numPr>
          <w:ilvl w:val="2"/>
          <w:numId w:val="1"/>
        </w:numPr>
        <w:tabs>
          <w:tab w:val="num" w:pos="1985"/>
        </w:tabs>
        <w:autoSpaceDE w:val="0"/>
        <w:autoSpaceDN w:val="0"/>
        <w:spacing w:after="0" w:line="240" w:lineRule="auto"/>
        <w:ind w:left="1985" w:hanging="862"/>
        <w:contextualSpacing/>
        <w:jc w:val="both"/>
        <w:rPr>
          <w:rFonts w:ascii="Times New Roman" w:eastAsia="Times New Roman" w:hAnsi="Times New Roman" w:cs="Times New Roman"/>
          <w:b/>
          <w:sz w:val="24"/>
          <w:szCs w:val="24"/>
          <w:lang w:eastAsia="ru-RU"/>
        </w:rPr>
      </w:pPr>
      <w:r w:rsidRPr="003128E6">
        <w:rPr>
          <w:rFonts w:ascii="Times New Roman" w:eastAsia="Times New Roman" w:hAnsi="Times New Roman" w:cs="Times New Roman"/>
          <w:sz w:val="24"/>
          <w:szCs w:val="28"/>
          <w:lang w:eastAsia="ru-RU"/>
        </w:rPr>
        <w:t>Объем хозяйственных затрат (</w:t>
      </w:r>
      <w:proofErr w:type="spellStart"/>
      <w:r w:rsidRPr="003128E6">
        <w:rPr>
          <w:rFonts w:ascii="Times New Roman" w:eastAsia="Times New Roman" w:hAnsi="Times New Roman" w:cs="Times New Roman"/>
          <w:sz w:val="24"/>
          <w:szCs w:val="28"/>
          <w:lang w:eastAsia="ru-RU"/>
        </w:rPr>
        <w:t>Зхз</w:t>
      </w:r>
      <w:proofErr w:type="spellEnd"/>
      <w:r w:rsidRPr="003128E6">
        <w:rPr>
          <w:rFonts w:ascii="Times New Roman" w:eastAsia="Times New Roman" w:hAnsi="Times New Roman" w:cs="Times New Roman"/>
          <w:sz w:val="24"/>
          <w:szCs w:val="28"/>
          <w:lang w:eastAsia="ru-RU"/>
        </w:rPr>
        <w:t>) составляет 10%от расчета цены на оказание платной услуги. Расчет оплаты коммунальных расходов на платную услугу прилагается</w:t>
      </w:r>
    </w:p>
    <w:p w:rsidR="003128E6" w:rsidRPr="003128E6" w:rsidRDefault="003128E6" w:rsidP="003128E6">
      <w:pPr>
        <w:numPr>
          <w:ilvl w:val="1"/>
          <w:numId w:val="1"/>
        </w:numPr>
        <w:tabs>
          <w:tab w:val="num" w:pos="567"/>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Оплата производится не позднее 15 числа текущего месяца в безналичном порядке на банковский счет  Исполнителя. Оплата услуг удостоверяется Исполнителем квитанцией банка, подтверждающей оплату Заказчика.</w:t>
      </w:r>
    </w:p>
    <w:p w:rsidR="003128E6" w:rsidRPr="003128E6" w:rsidRDefault="003128E6" w:rsidP="003128E6">
      <w:pPr>
        <w:numPr>
          <w:ilvl w:val="1"/>
          <w:numId w:val="1"/>
        </w:numPr>
        <w:tabs>
          <w:tab w:val="num" w:pos="567"/>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Заказчик  вправе  попросить  Исполнителя  произвести  перерасчет выплаченных  сумм  при  условии болезни  обучающимся (ребенком) при наличии подтверждающего документа (медицинская справка) и на основании личного заявления Заказчика.</w:t>
      </w:r>
    </w:p>
    <w:p w:rsidR="003128E6" w:rsidRPr="003128E6" w:rsidRDefault="003128E6" w:rsidP="003128E6">
      <w:pPr>
        <w:numPr>
          <w:ilvl w:val="1"/>
          <w:numId w:val="1"/>
        </w:numPr>
        <w:tabs>
          <w:tab w:val="num" w:pos="567"/>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Перерасчет суммы оплаты в текущем месяце не производится при условии фактически пропущенных занятий обучающимся (ребенком) без уважительной причины (без подтверждающего документа).</w:t>
      </w:r>
    </w:p>
    <w:p w:rsidR="003128E6" w:rsidRPr="003128E6" w:rsidRDefault="003128E6" w:rsidP="003128E6">
      <w:pPr>
        <w:numPr>
          <w:ilvl w:val="1"/>
          <w:numId w:val="1"/>
        </w:numPr>
        <w:tabs>
          <w:tab w:val="num" w:pos="567"/>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В случае отсутствия оплаты за оказанные услуги в сроки, указанные в договоре,                 Исполнитель  имеет  право  не  допустить обучающегося (ребенка) на занятия.</w:t>
      </w:r>
    </w:p>
    <w:p w:rsidR="003128E6" w:rsidRDefault="003128E6" w:rsidP="003128E6">
      <w:pPr>
        <w:tabs>
          <w:tab w:val="num" w:pos="1211"/>
        </w:tabs>
        <w:spacing w:after="0" w:line="240" w:lineRule="auto"/>
        <w:ind w:left="1134"/>
        <w:contextualSpacing/>
        <w:jc w:val="both"/>
        <w:rPr>
          <w:rFonts w:ascii="Times New Roman" w:eastAsia="Times New Roman" w:hAnsi="Times New Roman" w:cs="Times New Roman"/>
          <w:sz w:val="14"/>
          <w:szCs w:val="24"/>
          <w:lang w:eastAsia="ru-RU"/>
        </w:rPr>
      </w:pPr>
    </w:p>
    <w:p w:rsidR="00117239" w:rsidRDefault="00117239" w:rsidP="003128E6">
      <w:pPr>
        <w:tabs>
          <w:tab w:val="num" w:pos="1211"/>
        </w:tabs>
        <w:spacing w:after="0" w:line="240" w:lineRule="auto"/>
        <w:ind w:left="1134"/>
        <w:contextualSpacing/>
        <w:jc w:val="both"/>
        <w:rPr>
          <w:rFonts w:ascii="Times New Roman" w:eastAsia="Times New Roman" w:hAnsi="Times New Roman" w:cs="Times New Roman"/>
          <w:sz w:val="14"/>
          <w:szCs w:val="24"/>
          <w:lang w:eastAsia="ru-RU"/>
        </w:rPr>
      </w:pPr>
    </w:p>
    <w:p w:rsidR="00117239" w:rsidRDefault="00117239" w:rsidP="003128E6">
      <w:pPr>
        <w:tabs>
          <w:tab w:val="num" w:pos="1211"/>
        </w:tabs>
        <w:spacing w:after="0" w:line="240" w:lineRule="auto"/>
        <w:ind w:left="1134"/>
        <w:contextualSpacing/>
        <w:jc w:val="both"/>
        <w:rPr>
          <w:rFonts w:ascii="Times New Roman" w:eastAsia="Times New Roman" w:hAnsi="Times New Roman" w:cs="Times New Roman"/>
          <w:sz w:val="14"/>
          <w:szCs w:val="24"/>
          <w:lang w:eastAsia="ru-RU"/>
        </w:rPr>
      </w:pPr>
    </w:p>
    <w:p w:rsidR="00117239" w:rsidRDefault="00117239" w:rsidP="003128E6">
      <w:pPr>
        <w:tabs>
          <w:tab w:val="num" w:pos="1211"/>
        </w:tabs>
        <w:spacing w:after="0" w:line="240" w:lineRule="auto"/>
        <w:ind w:left="1134"/>
        <w:contextualSpacing/>
        <w:jc w:val="both"/>
        <w:rPr>
          <w:rFonts w:ascii="Times New Roman" w:eastAsia="Times New Roman" w:hAnsi="Times New Roman" w:cs="Times New Roman"/>
          <w:sz w:val="14"/>
          <w:szCs w:val="24"/>
          <w:lang w:eastAsia="ru-RU"/>
        </w:rPr>
      </w:pPr>
    </w:p>
    <w:p w:rsidR="00117239" w:rsidRPr="003128E6" w:rsidRDefault="00117239" w:rsidP="003128E6">
      <w:pPr>
        <w:tabs>
          <w:tab w:val="num" w:pos="1211"/>
        </w:tabs>
        <w:spacing w:after="0" w:line="240" w:lineRule="auto"/>
        <w:ind w:left="1134"/>
        <w:contextualSpacing/>
        <w:jc w:val="both"/>
        <w:rPr>
          <w:rFonts w:ascii="Times New Roman" w:eastAsia="Times New Roman" w:hAnsi="Times New Roman" w:cs="Times New Roman"/>
          <w:sz w:val="14"/>
          <w:szCs w:val="24"/>
          <w:lang w:eastAsia="ru-RU"/>
        </w:rPr>
      </w:pPr>
    </w:p>
    <w:p w:rsidR="003128E6" w:rsidRPr="003128E6" w:rsidRDefault="003128E6" w:rsidP="003128E6">
      <w:pPr>
        <w:numPr>
          <w:ilvl w:val="0"/>
          <w:numId w:val="1"/>
        </w:numPr>
        <w:tabs>
          <w:tab w:val="num" w:pos="567"/>
          <w:tab w:val="num" w:pos="1134"/>
        </w:tabs>
        <w:autoSpaceDE w:val="0"/>
        <w:autoSpaceDN w:val="0"/>
        <w:spacing w:after="0" w:line="240" w:lineRule="auto"/>
        <w:ind w:left="426"/>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b/>
          <w:sz w:val="24"/>
          <w:szCs w:val="24"/>
          <w:u w:val="single"/>
          <w:lang w:eastAsia="ru-RU"/>
        </w:rPr>
        <w:lastRenderedPageBreak/>
        <w:t>Делопроизводство.</w:t>
      </w:r>
    </w:p>
    <w:p w:rsidR="003128E6" w:rsidRPr="003128E6" w:rsidRDefault="003128E6" w:rsidP="003128E6">
      <w:pPr>
        <w:numPr>
          <w:ilvl w:val="1"/>
          <w:numId w:val="1"/>
        </w:numPr>
        <w:tabs>
          <w:tab w:val="num" w:pos="567"/>
          <w:tab w:val="num" w:pos="1134"/>
        </w:tabs>
        <w:autoSpaceDE w:val="0"/>
        <w:autoSpaceDN w:val="0"/>
        <w:spacing w:after="0" w:line="240" w:lineRule="auto"/>
        <w:ind w:left="1134" w:hanging="567"/>
        <w:contextualSpacing/>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При оказании платных образовательных услуг МБУ ДО ЦДТ ведет следующую документацию:</w:t>
      </w:r>
    </w:p>
    <w:p w:rsidR="003128E6" w:rsidRPr="003128E6" w:rsidRDefault="003128E6" w:rsidP="003128E6">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договор об оказании платных образовательных услуг;</w:t>
      </w:r>
    </w:p>
    <w:p w:rsidR="003128E6" w:rsidRPr="005F71A6" w:rsidRDefault="003128E6" w:rsidP="003128E6">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bookmarkStart w:id="1" w:name="_GoBack"/>
      <w:r w:rsidRPr="005F71A6">
        <w:rPr>
          <w:rFonts w:ascii="Times New Roman" w:eastAsia="Times New Roman" w:hAnsi="Times New Roman" w:cs="Times New Roman"/>
          <w:sz w:val="24"/>
          <w:szCs w:val="24"/>
          <w:lang w:eastAsia="ru-RU"/>
        </w:rPr>
        <w:t>тарификация педагогических работников, оказывающих платные образовательные услуги;</w:t>
      </w:r>
    </w:p>
    <w:bookmarkEnd w:id="1"/>
    <w:p w:rsidR="003128E6" w:rsidRPr="003128E6" w:rsidRDefault="003128E6" w:rsidP="003128E6">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табель учета рабочего времени</w:t>
      </w:r>
      <w:r w:rsidR="00117239">
        <w:rPr>
          <w:rFonts w:ascii="Times New Roman" w:eastAsia="Times New Roman" w:hAnsi="Times New Roman" w:cs="Times New Roman"/>
          <w:sz w:val="24"/>
          <w:szCs w:val="24"/>
          <w:lang w:eastAsia="ru-RU"/>
        </w:rPr>
        <w:t xml:space="preserve"> </w:t>
      </w:r>
      <w:r w:rsidRPr="003128E6">
        <w:rPr>
          <w:rFonts w:ascii="Times New Roman" w:eastAsia="Times New Roman" w:hAnsi="Times New Roman" w:cs="Times New Roman"/>
          <w:sz w:val="24"/>
          <w:szCs w:val="24"/>
          <w:lang w:eastAsia="ru-RU"/>
        </w:rPr>
        <w:t>педагогических работников, оказывающих платные образовательные услуги;</w:t>
      </w:r>
    </w:p>
    <w:p w:rsidR="003128E6" w:rsidRPr="003128E6" w:rsidRDefault="003128E6" w:rsidP="003128E6">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ведомость учета оплаты родителями (законными представителями) платных образовательных услуг;</w:t>
      </w:r>
    </w:p>
    <w:p w:rsidR="003128E6" w:rsidRPr="003128E6" w:rsidRDefault="003128E6" w:rsidP="003128E6">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128E6">
        <w:rPr>
          <w:rFonts w:ascii="Times New Roman" w:eastAsia="Times New Roman" w:hAnsi="Times New Roman" w:cs="Times New Roman"/>
          <w:sz w:val="24"/>
          <w:szCs w:val="24"/>
          <w:lang w:eastAsia="ru-RU"/>
        </w:rPr>
        <w:t>бухгалтерская отчетность.</w:t>
      </w:r>
    </w:p>
    <w:p w:rsidR="003128E6" w:rsidRPr="003128E6" w:rsidRDefault="003128E6" w:rsidP="003128E6">
      <w:pPr>
        <w:autoSpaceDE w:val="0"/>
        <w:autoSpaceDN w:val="0"/>
        <w:spacing w:after="0" w:line="240" w:lineRule="auto"/>
        <w:jc w:val="center"/>
        <w:rPr>
          <w:rFonts w:ascii="Times New Roman" w:eastAsia="Times New Roman" w:hAnsi="Times New Roman" w:cs="Times New Roman"/>
          <w:sz w:val="24"/>
          <w:szCs w:val="24"/>
          <w:lang w:eastAsia="ru-RU"/>
        </w:rPr>
      </w:pPr>
    </w:p>
    <w:p w:rsidR="00032FE5" w:rsidRDefault="00032FE5"/>
    <w:sectPr w:rsidR="00032FE5" w:rsidSect="00EA1881">
      <w:pgSz w:w="11906" w:h="16838"/>
      <w:pgMar w:top="567"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SerifRegular">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F65"/>
    <w:multiLevelType w:val="hybridMultilevel"/>
    <w:tmpl w:val="36B2C41E"/>
    <w:lvl w:ilvl="0" w:tplc="04190001">
      <w:start w:val="1"/>
      <w:numFmt w:val="bullet"/>
      <w:lvlText w:val=""/>
      <w:lvlJc w:val="left"/>
      <w:pPr>
        <w:ind w:left="1911" w:hanging="360"/>
      </w:pPr>
      <w:rPr>
        <w:rFonts w:ascii="Symbol" w:hAnsi="Symbol" w:hint="default"/>
      </w:rPr>
    </w:lvl>
    <w:lvl w:ilvl="1" w:tplc="04190003" w:tentative="1">
      <w:start w:val="1"/>
      <w:numFmt w:val="bullet"/>
      <w:lvlText w:val="o"/>
      <w:lvlJc w:val="left"/>
      <w:pPr>
        <w:ind w:left="2631" w:hanging="360"/>
      </w:pPr>
      <w:rPr>
        <w:rFonts w:ascii="Courier New" w:hAnsi="Courier New" w:cs="Courier New" w:hint="default"/>
      </w:rPr>
    </w:lvl>
    <w:lvl w:ilvl="2" w:tplc="04190005" w:tentative="1">
      <w:start w:val="1"/>
      <w:numFmt w:val="bullet"/>
      <w:lvlText w:val=""/>
      <w:lvlJc w:val="left"/>
      <w:pPr>
        <w:ind w:left="3351" w:hanging="360"/>
      </w:pPr>
      <w:rPr>
        <w:rFonts w:ascii="Wingdings" w:hAnsi="Wingdings" w:hint="default"/>
      </w:rPr>
    </w:lvl>
    <w:lvl w:ilvl="3" w:tplc="04190001" w:tentative="1">
      <w:start w:val="1"/>
      <w:numFmt w:val="bullet"/>
      <w:lvlText w:val=""/>
      <w:lvlJc w:val="left"/>
      <w:pPr>
        <w:ind w:left="4071" w:hanging="360"/>
      </w:pPr>
      <w:rPr>
        <w:rFonts w:ascii="Symbol" w:hAnsi="Symbol" w:hint="default"/>
      </w:rPr>
    </w:lvl>
    <w:lvl w:ilvl="4" w:tplc="04190003" w:tentative="1">
      <w:start w:val="1"/>
      <w:numFmt w:val="bullet"/>
      <w:lvlText w:val="o"/>
      <w:lvlJc w:val="left"/>
      <w:pPr>
        <w:ind w:left="4791" w:hanging="360"/>
      </w:pPr>
      <w:rPr>
        <w:rFonts w:ascii="Courier New" w:hAnsi="Courier New" w:cs="Courier New" w:hint="default"/>
      </w:rPr>
    </w:lvl>
    <w:lvl w:ilvl="5" w:tplc="04190005" w:tentative="1">
      <w:start w:val="1"/>
      <w:numFmt w:val="bullet"/>
      <w:lvlText w:val=""/>
      <w:lvlJc w:val="left"/>
      <w:pPr>
        <w:ind w:left="5511" w:hanging="360"/>
      </w:pPr>
      <w:rPr>
        <w:rFonts w:ascii="Wingdings" w:hAnsi="Wingdings" w:hint="default"/>
      </w:rPr>
    </w:lvl>
    <w:lvl w:ilvl="6" w:tplc="04190001" w:tentative="1">
      <w:start w:val="1"/>
      <w:numFmt w:val="bullet"/>
      <w:lvlText w:val=""/>
      <w:lvlJc w:val="left"/>
      <w:pPr>
        <w:ind w:left="6231" w:hanging="360"/>
      </w:pPr>
      <w:rPr>
        <w:rFonts w:ascii="Symbol" w:hAnsi="Symbol" w:hint="default"/>
      </w:rPr>
    </w:lvl>
    <w:lvl w:ilvl="7" w:tplc="04190003" w:tentative="1">
      <w:start w:val="1"/>
      <w:numFmt w:val="bullet"/>
      <w:lvlText w:val="o"/>
      <w:lvlJc w:val="left"/>
      <w:pPr>
        <w:ind w:left="6951" w:hanging="360"/>
      </w:pPr>
      <w:rPr>
        <w:rFonts w:ascii="Courier New" w:hAnsi="Courier New" w:cs="Courier New" w:hint="default"/>
      </w:rPr>
    </w:lvl>
    <w:lvl w:ilvl="8" w:tplc="04190005" w:tentative="1">
      <w:start w:val="1"/>
      <w:numFmt w:val="bullet"/>
      <w:lvlText w:val=""/>
      <w:lvlJc w:val="left"/>
      <w:pPr>
        <w:ind w:left="7671" w:hanging="360"/>
      </w:pPr>
      <w:rPr>
        <w:rFonts w:ascii="Wingdings" w:hAnsi="Wingdings" w:hint="default"/>
      </w:rPr>
    </w:lvl>
  </w:abstractNum>
  <w:abstractNum w:abstractNumId="1">
    <w:nsid w:val="035C1143"/>
    <w:multiLevelType w:val="hybridMultilevel"/>
    <w:tmpl w:val="C116121A"/>
    <w:lvl w:ilvl="0" w:tplc="04190001">
      <w:start w:val="1"/>
      <w:numFmt w:val="bullet"/>
      <w:lvlText w:val=""/>
      <w:lvlJc w:val="left"/>
      <w:pPr>
        <w:ind w:left="1912" w:hanging="360"/>
      </w:pPr>
      <w:rPr>
        <w:rFonts w:ascii="Symbol" w:hAnsi="Symbol" w:hint="default"/>
      </w:rPr>
    </w:lvl>
    <w:lvl w:ilvl="1" w:tplc="04190003" w:tentative="1">
      <w:start w:val="1"/>
      <w:numFmt w:val="bullet"/>
      <w:lvlText w:val="o"/>
      <w:lvlJc w:val="left"/>
      <w:pPr>
        <w:ind w:left="2632" w:hanging="360"/>
      </w:pPr>
      <w:rPr>
        <w:rFonts w:ascii="Courier New" w:hAnsi="Courier New" w:cs="Courier New" w:hint="default"/>
      </w:rPr>
    </w:lvl>
    <w:lvl w:ilvl="2" w:tplc="04190005" w:tentative="1">
      <w:start w:val="1"/>
      <w:numFmt w:val="bullet"/>
      <w:lvlText w:val=""/>
      <w:lvlJc w:val="left"/>
      <w:pPr>
        <w:ind w:left="3352" w:hanging="360"/>
      </w:pPr>
      <w:rPr>
        <w:rFonts w:ascii="Wingdings" w:hAnsi="Wingdings" w:hint="default"/>
      </w:rPr>
    </w:lvl>
    <w:lvl w:ilvl="3" w:tplc="04190001" w:tentative="1">
      <w:start w:val="1"/>
      <w:numFmt w:val="bullet"/>
      <w:lvlText w:val=""/>
      <w:lvlJc w:val="left"/>
      <w:pPr>
        <w:ind w:left="4072" w:hanging="360"/>
      </w:pPr>
      <w:rPr>
        <w:rFonts w:ascii="Symbol" w:hAnsi="Symbol" w:hint="default"/>
      </w:rPr>
    </w:lvl>
    <w:lvl w:ilvl="4" w:tplc="04190003" w:tentative="1">
      <w:start w:val="1"/>
      <w:numFmt w:val="bullet"/>
      <w:lvlText w:val="o"/>
      <w:lvlJc w:val="left"/>
      <w:pPr>
        <w:ind w:left="4792" w:hanging="360"/>
      </w:pPr>
      <w:rPr>
        <w:rFonts w:ascii="Courier New" w:hAnsi="Courier New" w:cs="Courier New" w:hint="default"/>
      </w:rPr>
    </w:lvl>
    <w:lvl w:ilvl="5" w:tplc="04190005" w:tentative="1">
      <w:start w:val="1"/>
      <w:numFmt w:val="bullet"/>
      <w:lvlText w:val=""/>
      <w:lvlJc w:val="left"/>
      <w:pPr>
        <w:ind w:left="5512" w:hanging="360"/>
      </w:pPr>
      <w:rPr>
        <w:rFonts w:ascii="Wingdings" w:hAnsi="Wingdings" w:hint="default"/>
      </w:rPr>
    </w:lvl>
    <w:lvl w:ilvl="6" w:tplc="04190001" w:tentative="1">
      <w:start w:val="1"/>
      <w:numFmt w:val="bullet"/>
      <w:lvlText w:val=""/>
      <w:lvlJc w:val="left"/>
      <w:pPr>
        <w:ind w:left="6232" w:hanging="360"/>
      </w:pPr>
      <w:rPr>
        <w:rFonts w:ascii="Symbol" w:hAnsi="Symbol" w:hint="default"/>
      </w:rPr>
    </w:lvl>
    <w:lvl w:ilvl="7" w:tplc="04190003" w:tentative="1">
      <w:start w:val="1"/>
      <w:numFmt w:val="bullet"/>
      <w:lvlText w:val="o"/>
      <w:lvlJc w:val="left"/>
      <w:pPr>
        <w:ind w:left="6952" w:hanging="360"/>
      </w:pPr>
      <w:rPr>
        <w:rFonts w:ascii="Courier New" w:hAnsi="Courier New" w:cs="Courier New" w:hint="default"/>
      </w:rPr>
    </w:lvl>
    <w:lvl w:ilvl="8" w:tplc="04190005" w:tentative="1">
      <w:start w:val="1"/>
      <w:numFmt w:val="bullet"/>
      <w:lvlText w:val=""/>
      <w:lvlJc w:val="left"/>
      <w:pPr>
        <w:ind w:left="7672" w:hanging="360"/>
      </w:pPr>
      <w:rPr>
        <w:rFonts w:ascii="Wingdings" w:hAnsi="Wingdings" w:hint="default"/>
      </w:rPr>
    </w:lvl>
  </w:abstractNum>
  <w:abstractNum w:abstractNumId="2">
    <w:nsid w:val="05136B6D"/>
    <w:multiLevelType w:val="hybridMultilevel"/>
    <w:tmpl w:val="EB14DDA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nsid w:val="06077581"/>
    <w:multiLevelType w:val="hybridMultilevel"/>
    <w:tmpl w:val="31DE8D4C"/>
    <w:lvl w:ilvl="0" w:tplc="04190001">
      <w:start w:val="1"/>
      <w:numFmt w:val="bullet"/>
      <w:lvlText w:val=""/>
      <w:lvlJc w:val="left"/>
      <w:pPr>
        <w:ind w:left="1911" w:hanging="360"/>
      </w:pPr>
      <w:rPr>
        <w:rFonts w:ascii="Symbol" w:hAnsi="Symbol" w:hint="default"/>
      </w:rPr>
    </w:lvl>
    <w:lvl w:ilvl="1" w:tplc="04190003" w:tentative="1">
      <w:start w:val="1"/>
      <w:numFmt w:val="bullet"/>
      <w:lvlText w:val="o"/>
      <w:lvlJc w:val="left"/>
      <w:pPr>
        <w:ind w:left="2631" w:hanging="360"/>
      </w:pPr>
      <w:rPr>
        <w:rFonts w:ascii="Courier New" w:hAnsi="Courier New" w:cs="Courier New" w:hint="default"/>
      </w:rPr>
    </w:lvl>
    <w:lvl w:ilvl="2" w:tplc="04190005" w:tentative="1">
      <w:start w:val="1"/>
      <w:numFmt w:val="bullet"/>
      <w:lvlText w:val=""/>
      <w:lvlJc w:val="left"/>
      <w:pPr>
        <w:ind w:left="3351" w:hanging="360"/>
      </w:pPr>
      <w:rPr>
        <w:rFonts w:ascii="Wingdings" w:hAnsi="Wingdings" w:hint="default"/>
      </w:rPr>
    </w:lvl>
    <w:lvl w:ilvl="3" w:tplc="04190001" w:tentative="1">
      <w:start w:val="1"/>
      <w:numFmt w:val="bullet"/>
      <w:lvlText w:val=""/>
      <w:lvlJc w:val="left"/>
      <w:pPr>
        <w:ind w:left="4071" w:hanging="360"/>
      </w:pPr>
      <w:rPr>
        <w:rFonts w:ascii="Symbol" w:hAnsi="Symbol" w:hint="default"/>
      </w:rPr>
    </w:lvl>
    <w:lvl w:ilvl="4" w:tplc="04190003" w:tentative="1">
      <w:start w:val="1"/>
      <w:numFmt w:val="bullet"/>
      <w:lvlText w:val="o"/>
      <w:lvlJc w:val="left"/>
      <w:pPr>
        <w:ind w:left="4791" w:hanging="360"/>
      </w:pPr>
      <w:rPr>
        <w:rFonts w:ascii="Courier New" w:hAnsi="Courier New" w:cs="Courier New" w:hint="default"/>
      </w:rPr>
    </w:lvl>
    <w:lvl w:ilvl="5" w:tplc="04190005" w:tentative="1">
      <w:start w:val="1"/>
      <w:numFmt w:val="bullet"/>
      <w:lvlText w:val=""/>
      <w:lvlJc w:val="left"/>
      <w:pPr>
        <w:ind w:left="5511" w:hanging="360"/>
      </w:pPr>
      <w:rPr>
        <w:rFonts w:ascii="Wingdings" w:hAnsi="Wingdings" w:hint="default"/>
      </w:rPr>
    </w:lvl>
    <w:lvl w:ilvl="6" w:tplc="04190001" w:tentative="1">
      <w:start w:val="1"/>
      <w:numFmt w:val="bullet"/>
      <w:lvlText w:val=""/>
      <w:lvlJc w:val="left"/>
      <w:pPr>
        <w:ind w:left="6231" w:hanging="360"/>
      </w:pPr>
      <w:rPr>
        <w:rFonts w:ascii="Symbol" w:hAnsi="Symbol" w:hint="default"/>
      </w:rPr>
    </w:lvl>
    <w:lvl w:ilvl="7" w:tplc="04190003" w:tentative="1">
      <w:start w:val="1"/>
      <w:numFmt w:val="bullet"/>
      <w:lvlText w:val="o"/>
      <w:lvlJc w:val="left"/>
      <w:pPr>
        <w:ind w:left="6951" w:hanging="360"/>
      </w:pPr>
      <w:rPr>
        <w:rFonts w:ascii="Courier New" w:hAnsi="Courier New" w:cs="Courier New" w:hint="default"/>
      </w:rPr>
    </w:lvl>
    <w:lvl w:ilvl="8" w:tplc="04190005" w:tentative="1">
      <w:start w:val="1"/>
      <w:numFmt w:val="bullet"/>
      <w:lvlText w:val=""/>
      <w:lvlJc w:val="left"/>
      <w:pPr>
        <w:ind w:left="7671" w:hanging="360"/>
      </w:pPr>
      <w:rPr>
        <w:rFonts w:ascii="Wingdings" w:hAnsi="Wingdings" w:hint="default"/>
      </w:rPr>
    </w:lvl>
  </w:abstractNum>
  <w:abstractNum w:abstractNumId="4">
    <w:nsid w:val="076C6E11"/>
    <w:multiLevelType w:val="hybridMultilevel"/>
    <w:tmpl w:val="9F30816A"/>
    <w:lvl w:ilvl="0" w:tplc="04190001">
      <w:start w:val="1"/>
      <w:numFmt w:val="bullet"/>
      <w:lvlText w:val=""/>
      <w:lvlJc w:val="left"/>
      <w:pPr>
        <w:ind w:left="2618" w:hanging="360"/>
      </w:pPr>
      <w:rPr>
        <w:rFonts w:ascii="Symbol" w:hAnsi="Symbol" w:hint="default"/>
      </w:rPr>
    </w:lvl>
    <w:lvl w:ilvl="1" w:tplc="04190003" w:tentative="1">
      <w:start w:val="1"/>
      <w:numFmt w:val="bullet"/>
      <w:lvlText w:val="o"/>
      <w:lvlJc w:val="left"/>
      <w:pPr>
        <w:ind w:left="3338" w:hanging="360"/>
      </w:pPr>
      <w:rPr>
        <w:rFonts w:ascii="Courier New" w:hAnsi="Courier New" w:cs="Courier New" w:hint="default"/>
      </w:rPr>
    </w:lvl>
    <w:lvl w:ilvl="2" w:tplc="04190005" w:tentative="1">
      <w:start w:val="1"/>
      <w:numFmt w:val="bullet"/>
      <w:lvlText w:val=""/>
      <w:lvlJc w:val="left"/>
      <w:pPr>
        <w:ind w:left="4058" w:hanging="360"/>
      </w:pPr>
      <w:rPr>
        <w:rFonts w:ascii="Wingdings" w:hAnsi="Wingdings" w:hint="default"/>
      </w:rPr>
    </w:lvl>
    <w:lvl w:ilvl="3" w:tplc="04190001" w:tentative="1">
      <w:start w:val="1"/>
      <w:numFmt w:val="bullet"/>
      <w:lvlText w:val=""/>
      <w:lvlJc w:val="left"/>
      <w:pPr>
        <w:ind w:left="4778" w:hanging="360"/>
      </w:pPr>
      <w:rPr>
        <w:rFonts w:ascii="Symbol" w:hAnsi="Symbol" w:hint="default"/>
      </w:rPr>
    </w:lvl>
    <w:lvl w:ilvl="4" w:tplc="04190003" w:tentative="1">
      <w:start w:val="1"/>
      <w:numFmt w:val="bullet"/>
      <w:lvlText w:val="o"/>
      <w:lvlJc w:val="left"/>
      <w:pPr>
        <w:ind w:left="5498" w:hanging="360"/>
      </w:pPr>
      <w:rPr>
        <w:rFonts w:ascii="Courier New" w:hAnsi="Courier New" w:cs="Courier New" w:hint="default"/>
      </w:rPr>
    </w:lvl>
    <w:lvl w:ilvl="5" w:tplc="04190005" w:tentative="1">
      <w:start w:val="1"/>
      <w:numFmt w:val="bullet"/>
      <w:lvlText w:val=""/>
      <w:lvlJc w:val="left"/>
      <w:pPr>
        <w:ind w:left="6218" w:hanging="360"/>
      </w:pPr>
      <w:rPr>
        <w:rFonts w:ascii="Wingdings" w:hAnsi="Wingdings" w:hint="default"/>
      </w:rPr>
    </w:lvl>
    <w:lvl w:ilvl="6" w:tplc="04190001" w:tentative="1">
      <w:start w:val="1"/>
      <w:numFmt w:val="bullet"/>
      <w:lvlText w:val=""/>
      <w:lvlJc w:val="left"/>
      <w:pPr>
        <w:ind w:left="6938" w:hanging="360"/>
      </w:pPr>
      <w:rPr>
        <w:rFonts w:ascii="Symbol" w:hAnsi="Symbol" w:hint="default"/>
      </w:rPr>
    </w:lvl>
    <w:lvl w:ilvl="7" w:tplc="04190003" w:tentative="1">
      <w:start w:val="1"/>
      <w:numFmt w:val="bullet"/>
      <w:lvlText w:val="o"/>
      <w:lvlJc w:val="left"/>
      <w:pPr>
        <w:ind w:left="7658" w:hanging="360"/>
      </w:pPr>
      <w:rPr>
        <w:rFonts w:ascii="Courier New" w:hAnsi="Courier New" w:cs="Courier New" w:hint="default"/>
      </w:rPr>
    </w:lvl>
    <w:lvl w:ilvl="8" w:tplc="04190005" w:tentative="1">
      <w:start w:val="1"/>
      <w:numFmt w:val="bullet"/>
      <w:lvlText w:val=""/>
      <w:lvlJc w:val="left"/>
      <w:pPr>
        <w:ind w:left="8378" w:hanging="360"/>
      </w:pPr>
      <w:rPr>
        <w:rFonts w:ascii="Wingdings" w:hAnsi="Wingdings" w:hint="default"/>
      </w:rPr>
    </w:lvl>
  </w:abstractNum>
  <w:abstractNum w:abstractNumId="5">
    <w:nsid w:val="0C682EE1"/>
    <w:multiLevelType w:val="hybridMultilevel"/>
    <w:tmpl w:val="4FCEDFE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6">
    <w:nsid w:val="0E575C24"/>
    <w:multiLevelType w:val="hybridMultilevel"/>
    <w:tmpl w:val="37481784"/>
    <w:lvl w:ilvl="0" w:tplc="04190001">
      <w:start w:val="1"/>
      <w:numFmt w:val="bullet"/>
      <w:lvlText w:val=""/>
      <w:lvlJc w:val="left"/>
      <w:pPr>
        <w:ind w:left="2626" w:hanging="360"/>
      </w:pPr>
      <w:rPr>
        <w:rFonts w:ascii="Symbol" w:hAnsi="Symbol" w:hint="default"/>
      </w:rPr>
    </w:lvl>
    <w:lvl w:ilvl="1" w:tplc="04190003" w:tentative="1">
      <w:start w:val="1"/>
      <w:numFmt w:val="bullet"/>
      <w:lvlText w:val="o"/>
      <w:lvlJc w:val="left"/>
      <w:pPr>
        <w:ind w:left="3346" w:hanging="360"/>
      </w:pPr>
      <w:rPr>
        <w:rFonts w:ascii="Courier New" w:hAnsi="Courier New" w:cs="Courier New" w:hint="default"/>
      </w:rPr>
    </w:lvl>
    <w:lvl w:ilvl="2" w:tplc="04190005" w:tentative="1">
      <w:start w:val="1"/>
      <w:numFmt w:val="bullet"/>
      <w:lvlText w:val=""/>
      <w:lvlJc w:val="left"/>
      <w:pPr>
        <w:ind w:left="4066" w:hanging="360"/>
      </w:pPr>
      <w:rPr>
        <w:rFonts w:ascii="Wingdings" w:hAnsi="Wingdings" w:hint="default"/>
      </w:rPr>
    </w:lvl>
    <w:lvl w:ilvl="3" w:tplc="04190001" w:tentative="1">
      <w:start w:val="1"/>
      <w:numFmt w:val="bullet"/>
      <w:lvlText w:val=""/>
      <w:lvlJc w:val="left"/>
      <w:pPr>
        <w:ind w:left="4786" w:hanging="360"/>
      </w:pPr>
      <w:rPr>
        <w:rFonts w:ascii="Symbol" w:hAnsi="Symbol" w:hint="default"/>
      </w:rPr>
    </w:lvl>
    <w:lvl w:ilvl="4" w:tplc="04190003" w:tentative="1">
      <w:start w:val="1"/>
      <w:numFmt w:val="bullet"/>
      <w:lvlText w:val="o"/>
      <w:lvlJc w:val="left"/>
      <w:pPr>
        <w:ind w:left="5506" w:hanging="360"/>
      </w:pPr>
      <w:rPr>
        <w:rFonts w:ascii="Courier New" w:hAnsi="Courier New" w:cs="Courier New" w:hint="default"/>
      </w:rPr>
    </w:lvl>
    <w:lvl w:ilvl="5" w:tplc="04190005" w:tentative="1">
      <w:start w:val="1"/>
      <w:numFmt w:val="bullet"/>
      <w:lvlText w:val=""/>
      <w:lvlJc w:val="left"/>
      <w:pPr>
        <w:ind w:left="6226" w:hanging="360"/>
      </w:pPr>
      <w:rPr>
        <w:rFonts w:ascii="Wingdings" w:hAnsi="Wingdings" w:hint="default"/>
      </w:rPr>
    </w:lvl>
    <w:lvl w:ilvl="6" w:tplc="04190001" w:tentative="1">
      <w:start w:val="1"/>
      <w:numFmt w:val="bullet"/>
      <w:lvlText w:val=""/>
      <w:lvlJc w:val="left"/>
      <w:pPr>
        <w:ind w:left="6946" w:hanging="360"/>
      </w:pPr>
      <w:rPr>
        <w:rFonts w:ascii="Symbol" w:hAnsi="Symbol" w:hint="default"/>
      </w:rPr>
    </w:lvl>
    <w:lvl w:ilvl="7" w:tplc="04190003" w:tentative="1">
      <w:start w:val="1"/>
      <w:numFmt w:val="bullet"/>
      <w:lvlText w:val="o"/>
      <w:lvlJc w:val="left"/>
      <w:pPr>
        <w:ind w:left="7666" w:hanging="360"/>
      </w:pPr>
      <w:rPr>
        <w:rFonts w:ascii="Courier New" w:hAnsi="Courier New" w:cs="Courier New" w:hint="default"/>
      </w:rPr>
    </w:lvl>
    <w:lvl w:ilvl="8" w:tplc="04190005" w:tentative="1">
      <w:start w:val="1"/>
      <w:numFmt w:val="bullet"/>
      <w:lvlText w:val=""/>
      <w:lvlJc w:val="left"/>
      <w:pPr>
        <w:ind w:left="8386" w:hanging="360"/>
      </w:pPr>
      <w:rPr>
        <w:rFonts w:ascii="Wingdings" w:hAnsi="Wingdings" w:hint="default"/>
      </w:rPr>
    </w:lvl>
  </w:abstractNum>
  <w:abstractNum w:abstractNumId="7">
    <w:nsid w:val="0E6A2E92"/>
    <w:multiLevelType w:val="hybridMultilevel"/>
    <w:tmpl w:val="CB86626C"/>
    <w:lvl w:ilvl="0" w:tplc="04190001">
      <w:start w:val="1"/>
      <w:numFmt w:val="bullet"/>
      <w:lvlText w:val=""/>
      <w:lvlJc w:val="left"/>
      <w:pPr>
        <w:ind w:left="1912" w:hanging="360"/>
      </w:pPr>
      <w:rPr>
        <w:rFonts w:ascii="Symbol" w:hAnsi="Symbol" w:hint="default"/>
      </w:rPr>
    </w:lvl>
    <w:lvl w:ilvl="1" w:tplc="04190003" w:tentative="1">
      <w:start w:val="1"/>
      <w:numFmt w:val="bullet"/>
      <w:lvlText w:val="o"/>
      <w:lvlJc w:val="left"/>
      <w:pPr>
        <w:ind w:left="2632" w:hanging="360"/>
      </w:pPr>
      <w:rPr>
        <w:rFonts w:ascii="Courier New" w:hAnsi="Courier New" w:cs="Courier New" w:hint="default"/>
      </w:rPr>
    </w:lvl>
    <w:lvl w:ilvl="2" w:tplc="04190005" w:tentative="1">
      <w:start w:val="1"/>
      <w:numFmt w:val="bullet"/>
      <w:lvlText w:val=""/>
      <w:lvlJc w:val="left"/>
      <w:pPr>
        <w:ind w:left="3352" w:hanging="360"/>
      </w:pPr>
      <w:rPr>
        <w:rFonts w:ascii="Wingdings" w:hAnsi="Wingdings" w:hint="default"/>
      </w:rPr>
    </w:lvl>
    <w:lvl w:ilvl="3" w:tplc="04190001" w:tentative="1">
      <w:start w:val="1"/>
      <w:numFmt w:val="bullet"/>
      <w:lvlText w:val=""/>
      <w:lvlJc w:val="left"/>
      <w:pPr>
        <w:ind w:left="4072" w:hanging="360"/>
      </w:pPr>
      <w:rPr>
        <w:rFonts w:ascii="Symbol" w:hAnsi="Symbol" w:hint="default"/>
      </w:rPr>
    </w:lvl>
    <w:lvl w:ilvl="4" w:tplc="04190003" w:tentative="1">
      <w:start w:val="1"/>
      <w:numFmt w:val="bullet"/>
      <w:lvlText w:val="o"/>
      <w:lvlJc w:val="left"/>
      <w:pPr>
        <w:ind w:left="4792" w:hanging="360"/>
      </w:pPr>
      <w:rPr>
        <w:rFonts w:ascii="Courier New" w:hAnsi="Courier New" w:cs="Courier New" w:hint="default"/>
      </w:rPr>
    </w:lvl>
    <w:lvl w:ilvl="5" w:tplc="04190005" w:tentative="1">
      <w:start w:val="1"/>
      <w:numFmt w:val="bullet"/>
      <w:lvlText w:val=""/>
      <w:lvlJc w:val="left"/>
      <w:pPr>
        <w:ind w:left="5512" w:hanging="360"/>
      </w:pPr>
      <w:rPr>
        <w:rFonts w:ascii="Wingdings" w:hAnsi="Wingdings" w:hint="default"/>
      </w:rPr>
    </w:lvl>
    <w:lvl w:ilvl="6" w:tplc="04190001" w:tentative="1">
      <w:start w:val="1"/>
      <w:numFmt w:val="bullet"/>
      <w:lvlText w:val=""/>
      <w:lvlJc w:val="left"/>
      <w:pPr>
        <w:ind w:left="6232" w:hanging="360"/>
      </w:pPr>
      <w:rPr>
        <w:rFonts w:ascii="Symbol" w:hAnsi="Symbol" w:hint="default"/>
      </w:rPr>
    </w:lvl>
    <w:lvl w:ilvl="7" w:tplc="04190003" w:tentative="1">
      <w:start w:val="1"/>
      <w:numFmt w:val="bullet"/>
      <w:lvlText w:val="o"/>
      <w:lvlJc w:val="left"/>
      <w:pPr>
        <w:ind w:left="6952" w:hanging="360"/>
      </w:pPr>
      <w:rPr>
        <w:rFonts w:ascii="Courier New" w:hAnsi="Courier New" w:cs="Courier New" w:hint="default"/>
      </w:rPr>
    </w:lvl>
    <w:lvl w:ilvl="8" w:tplc="04190005" w:tentative="1">
      <w:start w:val="1"/>
      <w:numFmt w:val="bullet"/>
      <w:lvlText w:val=""/>
      <w:lvlJc w:val="left"/>
      <w:pPr>
        <w:ind w:left="7672" w:hanging="360"/>
      </w:pPr>
      <w:rPr>
        <w:rFonts w:ascii="Wingdings" w:hAnsi="Wingdings" w:hint="default"/>
      </w:rPr>
    </w:lvl>
  </w:abstractNum>
  <w:abstractNum w:abstractNumId="8">
    <w:nsid w:val="15911497"/>
    <w:multiLevelType w:val="hybridMultilevel"/>
    <w:tmpl w:val="2D04444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nsid w:val="1BA66C3A"/>
    <w:multiLevelType w:val="hybridMultilevel"/>
    <w:tmpl w:val="7AA4413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
    <w:nsid w:val="2CE45DD2"/>
    <w:multiLevelType w:val="hybridMultilevel"/>
    <w:tmpl w:val="26D05CF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nsid w:val="33450B75"/>
    <w:multiLevelType w:val="hybridMultilevel"/>
    <w:tmpl w:val="534CF9E8"/>
    <w:lvl w:ilvl="0" w:tplc="04190001">
      <w:start w:val="1"/>
      <w:numFmt w:val="bullet"/>
      <w:lvlText w:val=""/>
      <w:lvlJc w:val="left"/>
      <w:pPr>
        <w:ind w:left="2618" w:hanging="360"/>
      </w:pPr>
      <w:rPr>
        <w:rFonts w:ascii="Symbol" w:hAnsi="Symbol" w:hint="default"/>
      </w:rPr>
    </w:lvl>
    <w:lvl w:ilvl="1" w:tplc="04190003" w:tentative="1">
      <w:start w:val="1"/>
      <w:numFmt w:val="bullet"/>
      <w:lvlText w:val="o"/>
      <w:lvlJc w:val="left"/>
      <w:pPr>
        <w:ind w:left="3338" w:hanging="360"/>
      </w:pPr>
      <w:rPr>
        <w:rFonts w:ascii="Courier New" w:hAnsi="Courier New" w:cs="Courier New" w:hint="default"/>
      </w:rPr>
    </w:lvl>
    <w:lvl w:ilvl="2" w:tplc="04190005" w:tentative="1">
      <w:start w:val="1"/>
      <w:numFmt w:val="bullet"/>
      <w:lvlText w:val=""/>
      <w:lvlJc w:val="left"/>
      <w:pPr>
        <w:ind w:left="4058" w:hanging="360"/>
      </w:pPr>
      <w:rPr>
        <w:rFonts w:ascii="Wingdings" w:hAnsi="Wingdings" w:hint="default"/>
      </w:rPr>
    </w:lvl>
    <w:lvl w:ilvl="3" w:tplc="04190001" w:tentative="1">
      <w:start w:val="1"/>
      <w:numFmt w:val="bullet"/>
      <w:lvlText w:val=""/>
      <w:lvlJc w:val="left"/>
      <w:pPr>
        <w:ind w:left="4778" w:hanging="360"/>
      </w:pPr>
      <w:rPr>
        <w:rFonts w:ascii="Symbol" w:hAnsi="Symbol" w:hint="default"/>
      </w:rPr>
    </w:lvl>
    <w:lvl w:ilvl="4" w:tplc="04190003" w:tentative="1">
      <w:start w:val="1"/>
      <w:numFmt w:val="bullet"/>
      <w:lvlText w:val="o"/>
      <w:lvlJc w:val="left"/>
      <w:pPr>
        <w:ind w:left="5498" w:hanging="360"/>
      </w:pPr>
      <w:rPr>
        <w:rFonts w:ascii="Courier New" w:hAnsi="Courier New" w:cs="Courier New" w:hint="default"/>
      </w:rPr>
    </w:lvl>
    <w:lvl w:ilvl="5" w:tplc="04190005" w:tentative="1">
      <w:start w:val="1"/>
      <w:numFmt w:val="bullet"/>
      <w:lvlText w:val=""/>
      <w:lvlJc w:val="left"/>
      <w:pPr>
        <w:ind w:left="6218" w:hanging="360"/>
      </w:pPr>
      <w:rPr>
        <w:rFonts w:ascii="Wingdings" w:hAnsi="Wingdings" w:hint="default"/>
      </w:rPr>
    </w:lvl>
    <w:lvl w:ilvl="6" w:tplc="04190001" w:tentative="1">
      <w:start w:val="1"/>
      <w:numFmt w:val="bullet"/>
      <w:lvlText w:val=""/>
      <w:lvlJc w:val="left"/>
      <w:pPr>
        <w:ind w:left="6938" w:hanging="360"/>
      </w:pPr>
      <w:rPr>
        <w:rFonts w:ascii="Symbol" w:hAnsi="Symbol" w:hint="default"/>
      </w:rPr>
    </w:lvl>
    <w:lvl w:ilvl="7" w:tplc="04190003" w:tentative="1">
      <w:start w:val="1"/>
      <w:numFmt w:val="bullet"/>
      <w:lvlText w:val="o"/>
      <w:lvlJc w:val="left"/>
      <w:pPr>
        <w:ind w:left="7658" w:hanging="360"/>
      </w:pPr>
      <w:rPr>
        <w:rFonts w:ascii="Courier New" w:hAnsi="Courier New" w:cs="Courier New" w:hint="default"/>
      </w:rPr>
    </w:lvl>
    <w:lvl w:ilvl="8" w:tplc="04190005" w:tentative="1">
      <w:start w:val="1"/>
      <w:numFmt w:val="bullet"/>
      <w:lvlText w:val=""/>
      <w:lvlJc w:val="left"/>
      <w:pPr>
        <w:ind w:left="8378" w:hanging="360"/>
      </w:pPr>
      <w:rPr>
        <w:rFonts w:ascii="Wingdings" w:hAnsi="Wingdings" w:hint="default"/>
      </w:rPr>
    </w:lvl>
  </w:abstractNum>
  <w:abstractNum w:abstractNumId="12">
    <w:nsid w:val="40042463"/>
    <w:multiLevelType w:val="hybridMultilevel"/>
    <w:tmpl w:val="DAD6CC5C"/>
    <w:lvl w:ilvl="0" w:tplc="04190001">
      <w:start w:val="1"/>
      <w:numFmt w:val="bullet"/>
      <w:lvlText w:val=""/>
      <w:lvlJc w:val="left"/>
      <w:pPr>
        <w:ind w:left="1713" w:hanging="360"/>
      </w:pPr>
      <w:rPr>
        <w:rFonts w:ascii="Symbol" w:hAnsi="Symbol" w:hint="default"/>
      </w:rPr>
    </w:lvl>
    <w:lvl w:ilvl="1" w:tplc="04190001">
      <w:start w:val="1"/>
      <w:numFmt w:val="bullet"/>
      <w:lvlText w:val=""/>
      <w:lvlJc w:val="left"/>
      <w:pPr>
        <w:ind w:left="2433" w:hanging="360"/>
      </w:pPr>
      <w:rPr>
        <w:rFonts w:ascii="Symbol" w:hAnsi="Symbol"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
    <w:nsid w:val="477C23DD"/>
    <w:multiLevelType w:val="hybridMultilevel"/>
    <w:tmpl w:val="1660A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490476"/>
    <w:multiLevelType w:val="multilevel"/>
    <w:tmpl w:val="2F6818E8"/>
    <w:lvl w:ilvl="0">
      <w:start w:val="1"/>
      <w:numFmt w:val="upperRoman"/>
      <w:lvlText w:val="%1."/>
      <w:lvlJc w:val="left"/>
      <w:pPr>
        <w:tabs>
          <w:tab w:val="num" w:pos="1211"/>
        </w:tabs>
        <w:ind w:left="1211" w:hanging="360"/>
      </w:pPr>
      <w:rPr>
        <w:rFonts w:ascii="Times New Roman" w:eastAsia="Times New Roman" w:hAnsi="Times New Roman" w:cs="Times New Roman"/>
        <w:b/>
      </w:rPr>
    </w:lvl>
    <w:lvl w:ilvl="1">
      <w:start w:val="1"/>
      <w:numFmt w:val="decimal"/>
      <w:isLgl/>
      <w:lvlText w:val="%1.%2."/>
      <w:lvlJc w:val="left"/>
      <w:pPr>
        <w:tabs>
          <w:tab w:val="num" w:pos="780"/>
        </w:tabs>
        <w:ind w:left="780" w:hanging="420"/>
      </w:pPr>
      <w:rPr>
        <w:rFonts w:hint="default"/>
        <w:b w:val="0"/>
        <w:sz w:val="24"/>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4CF17DC6"/>
    <w:multiLevelType w:val="hybridMultilevel"/>
    <w:tmpl w:val="F6E2E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8763C4"/>
    <w:multiLevelType w:val="hybridMultilevel"/>
    <w:tmpl w:val="3670C06C"/>
    <w:lvl w:ilvl="0" w:tplc="04190001">
      <w:start w:val="1"/>
      <w:numFmt w:val="bullet"/>
      <w:lvlText w:val=""/>
      <w:lvlJc w:val="left"/>
      <w:pPr>
        <w:ind w:left="1911" w:hanging="360"/>
      </w:pPr>
      <w:rPr>
        <w:rFonts w:ascii="Symbol" w:hAnsi="Symbol" w:hint="default"/>
      </w:rPr>
    </w:lvl>
    <w:lvl w:ilvl="1" w:tplc="04190003" w:tentative="1">
      <w:start w:val="1"/>
      <w:numFmt w:val="bullet"/>
      <w:lvlText w:val="o"/>
      <w:lvlJc w:val="left"/>
      <w:pPr>
        <w:ind w:left="2631" w:hanging="360"/>
      </w:pPr>
      <w:rPr>
        <w:rFonts w:ascii="Courier New" w:hAnsi="Courier New" w:cs="Courier New" w:hint="default"/>
      </w:rPr>
    </w:lvl>
    <w:lvl w:ilvl="2" w:tplc="04190005" w:tentative="1">
      <w:start w:val="1"/>
      <w:numFmt w:val="bullet"/>
      <w:lvlText w:val=""/>
      <w:lvlJc w:val="left"/>
      <w:pPr>
        <w:ind w:left="3351" w:hanging="360"/>
      </w:pPr>
      <w:rPr>
        <w:rFonts w:ascii="Wingdings" w:hAnsi="Wingdings" w:hint="default"/>
      </w:rPr>
    </w:lvl>
    <w:lvl w:ilvl="3" w:tplc="04190001" w:tentative="1">
      <w:start w:val="1"/>
      <w:numFmt w:val="bullet"/>
      <w:lvlText w:val=""/>
      <w:lvlJc w:val="left"/>
      <w:pPr>
        <w:ind w:left="4071" w:hanging="360"/>
      </w:pPr>
      <w:rPr>
        <w:rFonts w:ascii="Symbol" w:hAnsi="Symbol" w:hint="default"/>
      </w:rPr>
    </w:lvl>
    <w:lvl w:ilvl="4" w:tplc="04190003" w:tentative="1">
      <w:start w:val="1"/>
      <w:numFmt w:val="bullet"/>
      <w:lvlText w:val="o"/>
      <w:lvlJc w:val="left"/>
      <w:pPr>
        <w:ind w:left="4791" w:hanging="360"/>
      </w:pPr>
      <w:rPr>
        <w:rFonts w:ascii="Courier New" w:hAnsi="Courier New" w:cs="Courier New" w:hint="default"/>
      </w:rPr>
    </w:lvl>
    <w:lvl w:ilvl="5" w:tplc="04190005" w:tentative="1">
      <w:start w:val="1"/>
      <w:numFmt w:val="bullet"/>
      <w:lvlText w:val=""/>
      <w:lvlJc w:val="left"/>
      <w:pPr>
        <w:ind w:left="5511" w:hanging="360"/>
      </w:pPr>
      <w:rPr>
        <w:rFonts w:ascii="Wingdings" w:hAnsi="Wingdings" w:hint="default"/>
      </w:rPr>
    </w:lvl>
    <w:lvl w:ilvl="6" w:tplc="04190001" w:tentative="1">
      <w:start w:val="1"/>
      <w:numFmt w:val="bullet"/>
      <w:lvlText w:val=""/>
      <w:lvlJc w:val="left"/>
      <w:pPr>
        <w:ind w:left="6231" w:hanging="360"/>
      </w:pPr>
      <w:rPr>
        <w:rFonts w:ascii="Symbol" w:hAnsi="Symbol" w:hint="default"/>
      </w:rPr>
    </w:lvl>
    <w:lvl w:ilvl="7" w:tplc="04190003" w:tentative="1">
      <w:start w:val="1"/>
      <w:numFmt w:val="bullet"/>
      <w:lvlText w:val="o"/>
      <w:lvlJc w:val="left"/>
      <w:pPr>
        <w:ind w:left="6951" w:hanging="360"/>
      </w:pPr>
      <w:rPr>
        <w:rFonts w:ascii="Courier New" w:hAnsi="Courier New" w:cs="Courier New" w:hint="default"/>
      </w:rPr>
    </w:lvl>
    <w:lvl w:ilvl="8" w:tplc="04190005" w:tentative="1">
      <w:start w:val="1"/>
      <w:numFmt w:val="bullet"/>
      <w:lvlText w:val=""/>
      <w:lvlJc w:val="left"/>
      <w:pPr>
        <w:ind w:left="7671" w:hanging="360"/>
      </w:pPr>
      <w:rPr>
        <w:rFonts w:ascii="Wingdings" w:hAnsi="Wingdings" w:hint="default"/>
      </w:rPr>
    </w:lvl>
  </w:abstractNum>
  <w:abstractNum w:abstractNumId="17">
    <w:nsid w:val="593D43B8"/>
    <w:multiLevelType w:val="hybridMultilevel"/>
    <w:tmpl w:val="78CA780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5EBF090B"/>
    <w:multiLevelType w:val="hybridMultilevel"/>
    <w:tmpl w:val="2C6ECD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60304C14"/>
    <w:multiLevelType w:val="hybridMultilevel"/>
    <w:tmpl w:val="AEE8A348"/>
    <w:lvl w:ilvl="0" w:tplc="04190001">
      <w:start w:val="1"/>
      <w:numFmt w:val="bullet"/>
      <w:lvlText w:val=""/>
      <w:lvlJc w:val="left"/>
      <w:pPr>
        <w:ind w:left="1769" w:hanging="360"/>
      </w:pPr>
      <w:rPr>
        <w:rFonts w:ascii="Symbol" w:hAnsi="Symbol" w:hint="default"/>
      </w:rPr>
    </w:lvl>
    <w:lvl w:ilvl="1" w:tplc="04190003" w:tentative="1">
      <w:start w:val="1"/>
      <w:numFmt w:val="bullet"/>
      <w:lvlText w:val="o"/>
      <w:lvlJc w:val="left"/>
      <w:pPr>
        <w:ind w:left="2489" w:hanging="360"/>
      </w:pPr>
      <w:rPr>
        <w:rFonts w:ascii="Courier New" w:hAnsi="Courier New" w:cs="Courier New" w:hint="default"/>
      </w:rPr>
    </w:lvl>
    <w:lvl w:ilvl="2" w:tplc="04190005" w:tentative="1">
      <w:start w:val="1"/>
      <w:numFmt w:val="bullet"/>
      <w:lvlText w:val=""/>
      <w:lvlJc w:val="left"/>
      <w:pPr>
        <w:ind w:left="3209" w:hanging="360"/>
      </w:pPr>
      <w:rPr>
        <w:rFonts w:ascii="Wingdings" w:hAnsi="Wingdings" w:hint="default"/>
      </w:rPr>
    </w:lvl>
    <w:lvl w:ilvl="3" w:tplc="04190001" w:tentative="1">
      <w:start w:val="1"/>
      <w:numFmt w:val="bullet"/>
      <w:lvlText w:val=""/>
      <w:lvlJc w:val="left"/>
      <w:pPr>
        <w:ind w:left="3929" w:hanging="360"/>
      </w:pPr>
      <w:rPr>
        <w:rFonts w:ascii="Symbol" w:hAnsi="Symbol" w:hint="default"/>
      </w:rPr>
    </w:lvl>
    <w:lvl w:ilvl="4" w:tplc="04190003" w:tentative="1">
      <w:start w:val="1"/>
      <w:numFmt w:val="bullet"/>
      <w:lvlText w:val="o"/>
      <w:lvlJc w:val="left"/>
      <w:pPr>
        <w:ind w:left="4649" w:hanging="360"/>
      </w:pPr>
      <w:rPr>
        <w:rFonts w:ascii="Courier New" w:hAnsi="Courier New" w:cs="Courier New" w:hint="default"/>
      </w:rPr>
    </w:lvl>
    <w:lvl w:ilvl="5" w:tplc="04190005" w:tentative="1">
      <w:start w:val="1"/>
      <w:numFmt w:val="bullet"/>
      <w:lvlText w:val=""/>
      <w:lvlJc w:val="left"/>
      <w:pPr>
        <w:ind w:left="5369" w:hanging="360"/>
      </w:pPr>
      <w:rPr>
        <w:rFonts w:ascii="Wingdings" w:hAnsi="Wingdings" w:hint="default"/>
      </w:rPr>
    </w:lvl>
    <w:lvl w:ilvl="6" w:tplc="04190001" w:tentative="1">
      <w:start w:val="1"/>
      <w:numFmt w:val="bullet"/>
      <w:lvlText w:val=""/>
      <w:lvlJc w:val="left"/>
      <w:pPr>
        <w:ind w:left="6089" w:hanging="360"/>
      </w:pPr>
      <w:rPr>
        <w:rFonts w:ascii="Symbol" w:hAnsi="Symbol" w:hint="default"/>
      </w:rPr>
    </w:lvl>
    <w:lvl w:ilvl="7" w:tplc="04190003" w:tentative="1">
      <w:start w:val="1"/>
      <w:numFmt w:val="bullet"/>
      <w:lvlText w:val="o"/>
      <w:lvlJc w:val="left"/>
      <w:pPr>
        <w:ind w:left="6809" w:hanging="360"/>
      </w:pPr>
      <w:rPr>
        <w:rFonts w:ascii="Courier New" w:hAnsi="Courier New" w:cs="Courier New" w:hint="default"/>
      </w:rPr>
    </w:lvl>
    <w:lvl w:ilvl="8" w:tplc="04190005" w:tentative="1">
      <w:start w:val="1"/>
      <w:numFmt w:val="bullet"/>
      <w:lvlText w:val=""/>
      <w:lvlJc w:val="left"/>
      <w:pPr>
        <w:ind w:left="7529" w:hanging="360"/>
      </w:pPr>
      <w:rPr>
        <w:rFonts w:ascii="Wingdings" w:hAnsi="Wingdings" w:hint="default"/>
      </w:rPr>
    </w:lvl>
  </w:abstractNum>
  <w:abstractNum w:abstractNumId="20">
    <w:nsid w:val="64C94627"/>
    <w:multiLevelType w:val="hybridMultilevel"/>
    <w:tmpl w:val="F0686FA0"/>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21">
    <w:nsid w:val="68EC679B"/>
    <w:multiLevelType w:val="hybridMultilevel"/>
    <w:tmpl w:val="F95004E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14"/>
  </w:num>
  <w:num w:numId="2">
    <w:abstractNumId w:val="18"/>
  </w:num>
  <w:num w:numId="3">
    <w:abstractNumId w:val="9"/>
  </w:num>
  <w:num w:numId="4">
    <w:abstractNumId w:val="12"/>
  </w:num>
  <w:num w:numId="5">
    <w:abstractNumId w:val="19"/>
  </w:num>
  <w:num w:numId="6">
    <w:abstractNumId w:val="8"/>
  </w:num>
  <w:num w:numId="7">
    <w:abstractNumId w:val="5"/>
  </w:num>
  <w:num w:numId="8">
    <w:abstractNumId w:val="15"/>
  </w:num>
  <w:num w:numId="9">
    <w:abstractNumId w:val="2"/>
  </w:num>
  <w:num w:numId="10">
    <w:abstractNumId w:val="10"/>
  </w:num>
  <w:num w:numId="11">
    <w:abstractNumId w:val="17"/>
  </w:num>
  <w:num w:numId="12">
    <w:abstractNumId w:val="4"/>
  </w:num>
  <w:num w:numId="13">
    <w:abstractNumId w:val="11"/>
  </w:num>
  <w:num w:numId="14">
    <w:abstractNumId w:val="7"/>
  </w:num>
  <w:num w:numId="15">
    <w:abstractNumId w:val="1"/>
  </w:num>
  <w:num w:numId="16">
    <w:abstractNumId w:val="21"/>
  </w:num>
  <w:num w:numId="17">
    <w:abstractNumId w:val="16"/>
  </w:num>
  <w:num w:numId="18">
    <w:abstractNumId w:val="3"/>
  </w:num>
  <w:num w:numId="19">
    <w:abstractNumId w:val="0"/>
  </w:num>
  <w:num w:numId="20">
    <w:abstractNumId w:val="20"/>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8E6"/>
    <w:rsid w:val="00032FE5"/>
    <w:rsid w:val="00117239"/>
    <w:rsid w:val="003128E6"/>
    <w:rsid w:val="005F71A6"/>
    <w:rsid w:val="00856694"/>
    <w:rsid w:val="00A370AE"/>
    <w:rsid w:val="00BC1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273-&#1092;&#1079;.&#1088;&#1092;/zakonodatelstvo/federalnyy-zakon-ot-29-dekabrya-2012-g-no-273-fz-ob-obrazovanii-v-r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73-&#1092;&#1079;.&#1088;&#1092;/zakonodatelstvo/zakon-rf-ot-07021992-no-2300-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12</Pages>
  <Words>5440</Words>
  <Characters>31009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2</cp:revision>
  <dcterms:created xsi:type="dcterms:W3CDTF">2020-02-08T14:58:00Z</dcterms:created>
  <dcterms:modified xsi:type="dcterms:W3CDTF">2020-02-08T16:00:00Z</dcterms:modified>
</cp:coreProperties>
</file>